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DF8F7" w14:textId="7191FDDE"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w:t>
      </w:r>
      <w:r w:rsidR="000640A8">
        <w:rPr>
          <w:rFonts w:ascii="Arial" w:eastAsia="MS Mincho" w:hAnsi="Arial"/>
          <w:b/>
          <w:sz w:val="24"/>
          <w:szCs w:val="24"/>
          <w:lang w:val="en-GB" w:eastAsia="x-none"/>
        </w:rPr>
        <w:t xml:space="preserve">115 </w:t>
      </w:r>
      <w:r w:rsidR="006E3174">
        <w:rPr>
          <w:rFonts w:ascii="Arial" w:eastAsia="MS Mincho" w:hAnsi="Arial"/>
          <w:b/>
          <w:sz w:val="24"/>
          <w:szCs w:val="24"/>
          <w:lang w:val="en-GB" w:eastAsia="x-none"/>
        </w:rPr>
        <w:t>electronic</w:t>
      </w:r>
      <w:r>
        <w:rPr>
          <w:rFonts w:ascii="Arial" w:eastAsia="MS Mincho" w:hAnsi="Arial"/>
          <w:b/>
          <w:sz w:val="24"/>
          <w:szCs w:val="24"/>
          <w:lang w:val="en-GB" w:eastAsia="x-none"/>
        </w:rPr>
        <w:tab/>
        <w:t>R2-</w:t>
      </w:r>
      <w:r w:rsidR="00AD07CA">
        <w:rPr>
          <w:rFonts w:ascii="Arial" w:eastAsia="MS Mincho" w:hAnsi="Arial"/>
          <w:b/>
          <w:sz w:val="24"/>
          <w:szCs w:val="24"/>
          <w:lang w:val="en-GB" w:eastAsia="x-none"/>
        </w:rPr>
        <w:t>21</w:t>
      </w:r>
      <w:r w:rsidR="00EF5B9F">
        <w:rPr>
          <w:rFonts w:ascii="Arial" w:eastAsia="MS Mincho" w:hAnsi="Arial"/>
          <w:b/>
          <w:sz w:val="24"/>
          <w:szCs w:val="24"/>
          <w:lang w:val="en-GB" w:eastAsia="x-none"/>
        </w:rPr>
        <w:t>07734</w:t>
      </w:r>
    </w:p>
    <w:p w14:paraId="1AF4E8E9" w14:textId="0C73AD5B" w:rsidR="009B4370" w:rsidRPr="004C7FF5" w:rsidRDefault="00834E28"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834E28">
        <w:rPr>
          <w:rFonts w:ascii="Arial" w:eastAsia="MS Mincho" w:hAnsi="Arial"/>
          <w:b/>
          <w:sz w:val="24"/>
          <w:szCs w:val="24"/>
          <w:lang w:val="en-GB" w:eastAsia="x-none"/>
        </w:rPr>
        <w:t xml:space="preserve">Online, </w:t>
      </w:r>
      <w:r w:rsidR="000640A8">
        <w:rPr>
          <w:rFonts w:ascii="Arial" w:eastAsia="MS Mincho" w:hAnsi="Arial"/>
          <w:b/>
          <w:sz w:val="24"/>
          <w:szCs w:val="24"/>
          <w:lang w:val="en-GB" w:eastAsia="x-none"/>
        </w:rPr>
        <w:t xml:space="preserve">August </w:t>
      </w:r>
      <w:r w:rsidR="00B76F30">
        <w:rPr>
          <w:rFonts w:ascii="Arial" w:eastAsia="MS Mincho" w:hAnsi="Arial"/>
          <w:b/>
          <w:sz w:val="24"/>
          <w:szCs w:val="24"/>
          <w:lang w:val="en-GB" w:eastAsia="x-none"/>
        </w:rPr>
        <w:t>9</w:t>
      </w:r>
      <w:r w:rsidR="00125D24" w:rsidRPr="00125D24">
        <w:rPr>
          <w:rFonts w:ascii="Arial" w:eastAsia="MS Mincho" w:hAnsi="Arial"/>
          <w:b/>
          <w:sz w:val="24"/>
          <w:szCs w:val="24"/>
          <w:vertAlign w:val="superscript"/>
          <w:lang w:val="en-GB" w:eastAsia="x-none"/>
        </w:rPr>
        <w:t>th</w:t>
      </w:r>
      <w:r w:rsidR="00125D24">
        <w:rPr>
          <w:rFonts w:ascii="Arial" w:eastAsia="MS Mincho" w:hAnsi="Arial"/>
          <w:b/>
          <w:sz w:val="24"/>
          <w:szCs w:val="24"/>
          <w:lang w:val="en-GB" w:eastAsia="x-none"/>
        </w:rPr>
        <w:t xml:space="preserve"> – 2</w:t>
      </w:r>
      <w:r w:rsidR="00B76F30">
        <w:rPr>
          <w:rFonts w:ascii="Arial" w:eastAsia="MS Mincho" w:hAnsi="Arial"/>
          <w:b/>
          <w:sz w:val="24"/>
          <w:szCs w:val="24"/>
          <w:lang w:val="en-GB" w:eastAsia="x-none"/>
        </w:rPr>
        <w:t>7</w:t>
      </w:r>
      <w:r w:rsidR="00125D24" w:rsidRPr="00125D24">
        <w:rPr>
          <w:rFonts w:ascii="Arial" w:eastAsia="MS Mincho" w:hAnsi="Arial"/>
          <w:b/>
          <w:sz w:val="24"/>
          <w:szCs w:val="24"/>
          <w:vertAlign w:val="superscript"/>
          <w:lang w:val="en-GB" w:eastAsia="x-none"/>
        </w:rPr>
        <w:t>th</w:t>
      </w:r>
      <w:r w:rsidR="00125D24">
        <w:rPr>
          <w:rFonts w:ascii="Arial" w:eastAsia="MS Mincho" w:hAnsi="Arial"/>
          <w:b/>
          <w:sz w:val="24"/>
          <w:szCs w:val="24"/>
          <w:lang w:val="en-GB" w:eastAsia="x-none"/>
        </w:rPr>
        <w:t>,</w:t>
      </w:r>
      <w:r w:rsidRPr="00834E28">
        <w:rPr>
          <w:rFonts w:ascii="Arial" w:eastAsia="MS Mincho" w:hAnsi="Arial"/>
          <w:b/>
          <w:sz w:val="24"/>
          <w:szCs w:val="24"/>
          <w:lang w:val="en-GB" w:eastAsia="x-none"/>
        </w:rPr>
        <w:t xml:space="preserve"> 2021</w:t>
      </w:r>
      <w:r w:rsidR="009B4370">
        <w:rPr>
          <w:rFonts w:ascii="Arial" w:eastAsia="MS Mincho" w:hAnsi="Arial"/>
          <w:b/>
          <w:sz w:val="24"/>
          <w:szCs w:val="24"/>
          <w:lang w:val="en-GB" w:eastAsia="x-none"/>
        </w:rPr>
        <w:t xml:space="preserve"> </w:t>
      </w:r>
      <w:r w:rsidR="00125D24">
        <w:rPr>
          <w:rFonts w:ascii="Arial" w:eastAsia="MS Mincho" w:hAnsi="Arial"/>
          <w:b/>
          <w:sz w:val="24"/>
          <w:szCs w:val="24"/>
          <w:lang w:val="en-GB" w:eastAsia="x-none"/>
        </w:rPr>
        <w:t xml:space="preserve"> </w:t>
      </w:r>
      <w:r w:rsidR="009B4370">
        <w:rPr>
          <w:rFonts w:ascii="Arial" w:eastAsia="MS Mincho" w:hAnsi="Arial"/>
          <w:b/>
          <w:sz w:val="24"/>
          <w:szCs w:val="24"/>
          <w:lang w:val="en-GB" w:eastAsia="x-none"/>
        </w:rPr>
        <w:tab/>
      </w:r>
      <w:r w:rsidR="009B4370">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1053DB12"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0B76AE">
        <w:rPr>
          <w:rFonts w:ascii="Arial" w:hAnsi="Arial" w:cs="Arial"/>
          <w:b/>
          <w:bCs/>
          <w:sz w:val="24"/>
          <w:szCs w:val="20"/>
        </w:rPr>
        <w:t>7</w:t>
      </w:r>
      <w:r w:rsidRPr="004B1878">
        <w:rPr>
          <w:rFonts w:ascii="Arial" w:hAnsi="Arial" w:cs="Arial"/>
          <w:b/>
          <w:bCs/>
          <w:sz w:val="24"/>
          <w:szCs w:val="20"/>
        </w:rPr>
        <w:t>.</w:t>
      </w:r>
      <w:r w:rsidR="003544FA">
        <w:rPr>
          <w:rFonts w:ascii="Arial" w:hAnsi="Arial" w:cs="Arial"/>
          <w:b/>
          <w:bCs/>
          <w:sz w:val="24"/>
          <w:szCs w:val="20"/>
        </w:rPr>
        <w:t>2.</w:t>
      </w:r>
      <w:r w:rsidR="003C5B0D">
        <w:rPr>
          <w:rFonts w:ascii="Arial" w:hAnsi="Arial" w:cs="Arial"/>
          <w:b/>
          <w:bCs/>
          <w:sz w:val="24"/>
          <w:szCs w:val="20"/>
        </w:rPr>
        <w:t>3</w:t>
      </w:r>
    </w:p>
    <w:p w14:paraId="4EC5252F" w14:textId="76B8D10E"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139D3302"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3C5B0D">
        <w:rPr>
          <w:rFonts w:ascii="Arial" w:hAnsi="Arial" w:cs="Arial"/>
          <w:b/>
          <w:bCs/>
          <w:sz w:val="24"/>
          <w:szCs w:val="20"/>
        </w:rPr>
        <w:t>Remaining Issues in Adaptation Layer Design</w:t>
      </w:r>
      <w:r w:rsidR="00FC1DCD">
        <w:rPr>
          <w:rFonts w:ascii="Arial" w:hAnsi="Arial" w:cs="Arial"/>
          <w:b/>
          <w:bCs/>
          <w:sz w:val="24"/>
          <w:szCs w:val="20"/>
        </w:rPr>
        <w:t xml:space="preserve"> </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1926978A" w14:textId="2B71B78E" w:rsidR="003F35C9" w:rsidRDefault="00E41597" w:rsidP="00AF73C7">
      <w:pPr>
        <w:spacing w:after="240"/>
        <w:rPr>
          <w:sz w:val="20"/>
          <w:szCs w:val="20"/>
          <w:lang w:eastAsia="zh-CN"/>
        </w:rPr>
      </w:pPr>
      <w:r>
        <w:rPr>
          <w:sz w:val="20"/>
          <w:szCs w:val="20"/>
          <w:lang w:eastAsia="zh-CN"/>
        </w:rPr>
        <w:t xml:space="preserve">This contribution </w:t>
      </w:r>
      <w:r w:rsidR="00897168">
        <w:rPr>
          <w:sz w:val="20"/>
          <w:szCs w:val="20"/>
          <w:lang w:eastAsia="zh-CN"/>
        </w:rPr>
        <w:t xml:space="preserve">discusses </w:t>
      </w:r>
      <w:r w:rsidR="003C5B0D">
        <w:rPr>
          <w:sz w:val="20"/>
          <w:szCs w:val="20"/>
          <w:lang w:eastAsia="zh-CN"/>
        </w:rPr>
        <w:t>some</w:t>
      </w:r>
      <w:r w:rsidR="003C5B0D" w:rsidRPr="003C5B0D">
        <w:t xml:space="preserve"> </w:t>
      </w:r>
      <w:r w:rsidR="003C5B0D">
        <w:rPr>
          <w:sz w:val="20"/>
          <w:szCs w:val="20"/>
          <w:lang w:eastAsia="zh-CN"/>
        </w:rPr>
        <w:t>r</w:t>
      </w:r>
      <w:r w:rsidR="003C5B0D" w:rsidRPr="003C5B0D">
        <w:rPr>
          <w:sz w:val="20"/>
          <w:szCs w:val="20"/>
          <w:lang w:eastAsia="zh-CN"/>
        </w:rPr>
        <w:t xml:space="preserve">emaining </w:t>
      </w:r>
      <w:r w:rsidR="003C5B0D">
        <w:rPr>
          <w:sz w:val="20"/>
          <w:szCs w:val="20"/>
          <w:lang w:eastAsia="zh-CN"/>
        </w:rPr>
        <w:t>i</w:t>
      </w:r>
      <w:r w:rsidR="003C5B0D" w:rsidRPr="003C5B0D">
        <w:rPr>
          <w:sz w:val="20"/>
          <w:szCs w:val="20"/>
          <w:lang w:eastAsia="zh-CN"/>
        </w:rPr>
        <w:t xml:space="preserve">ssues in </w:t>
      </w:r>
      <w:r w:rsidR="003C5B0D">
        <w:rPr>
          <w:sz w:val="20"/>
          <w:szCs w:val="20"/>
          <w:lang w:eastAsia="zh-CN"/>
        </w:rPr>
        <w:t>a</w:t>
      </w:r>
      <w:r w:rsidR="003C5B0D" w:rsidRPr="003C5B0D">
        <w:rPr>
          <w:sz w:val="20"/>
          <w:szCs w:val="20"/>
          <w:lang w:eastAsia="zh-CN"/>
        </w:rPr>
        <w:t xml:space="preserve">daptation </w:t>
      </w:r>
      <w:r w:rsidR="003C5B0D">
        <w:rPr>
          <w:sz w:val="20"/>
          <w:szCs w:val="20"/>
          <w:lang w:eastAsia="zh-CN"/>
        </w:rPr>
        <w:t>l</w:t>
      </w:r>
      <w:r w:rsidR="003C5B0D" w:rsidRPr="003C5B0D">
        <w:rPr>
          <w:sz w:val="20"/>
          <w:szCs w:val="20"/>
          <w:lang w:eastAsia="zh-CN"/>
        </w:rPr>
        <w:t xml:space="preserve">ayer </w:t>
      </w:r>
      <w:r w:rsidR="003C5B0D">
        <w:rPr>
          <w:sz w:val="20"/>
          <w:szCs w:val="20"/>
          <w:lang w:eastAsia="zh-CN"/>
        </w:rPr>
        <w:t>d</w:t>
      </w:r>
      <w:r w:rsidR="003C5B0D" w:rsidRPr="003C5B0D">
        <w:rPr>
          <w:sz w:val="20"/>
          <w:szCs w:val="20"/>
          <w:lang w:eastAsia="zh-CN"/>
        </w:rPr>
        <w:t>esign</w:t>
      </w:r>
      <w:r w:rsidR="00D64781">
        <w:rPr>
          <w:sz w:val="20"/>
          <w:szCs w:val="20"/>
          <w:lang w:eastAsia="zh-CN"/>
        </w:rPr>
        <w:t>:</w:t>
      </w:r>
    </w:p>
    <w:p w14:paraId="5ABA874C" w14:textId="42302BA0" w:rsidR="00D64781" w:rsidRDefault="00D5625C" w:rsidP="00D64781">
      <w:pPr>
        <w:pStyle w:val="ListParagraph"/>
        <w:numPr>
          <w:ilvl w:val="0"/>
          <w:numId w:val="57"/>
        </w:numPr>
        <w:spacing w:after="240"/>
        <w:rPr>
          <w:sz w:val="20"/>
          <w:szCs w:val="20"/>
          <w:lang w:eastAsia="zh-CN"/>
        </w:rPr>
      </w:pPr>
      <w:r>
        <w:rPr>
          <w:sz w:val="20"/>
          <w:szCs w:val="20"/>
          <w:lang w:eastAsia="zh-CN"/>
        </w:rPr>
        <w:t>Adaptation layer over PC5 interface</w:t>
      </w:r>
      <w:r w:rsidR="00D64781">
        <w:rPr>
          <w:sz w:val="20"/>
          <w:szCs w:val="20"/>
          <w:lang w:eastAsia="zh-CN"/>
        </w:rPr>
        <w:t>;</w:t>
      </w:r>
    </w:p>
    <w:p w14:paraId="0CAE9992" w14:textId="0C6A8607" w:rsidR="00D64781" w:rsidRDefault="007C7CC6" w:rsidP="00D64781">
      <w:pPr>
        <w:pStyle w:val="ListParagraph"/>
        <w:numPr>
          <w:ilvl w:val="0"/>
          <w:numId w:val="57"/>
        </w:numPr>
        <w:spacing w:after="240"/>
        <w:rPr>
          <w:sz w:val="20"/>
          <w:szCs w:val="20"/>
          <w:lang w:eastAsia="zh-CN"/>
        </w:rPr>
      </w:pPr>
      <w:r>
        <w:rPr>
          <w:sz w:val="20"/>
          <w:szCs w:val="20"/>
          <w:lang w:eastAsia="zh-CN"/>
        </w:rPr>
        <w:t>Bearer mapping</w:t>
      </w:r>
      <w:r w:rsidR="00D5625C">
        <w:rPr>
          <w:sz w:val="20"/>
          <w:szCs w:val="20"/>
          <w:lang w:eastAsia="zh-CN"/>
        </w:rPr>
        <w:t xml:space="preserve"> configuration at relay UE</w:t>
      </w:r>
      <w:r w:rsidR="00D64781">
        <w:rPr>
          <w:sz w:val="20"/>
          <w:szCs w:val="20"/>
          <w:lang w:eastAsia="zh-CN"/>
        </w:rPr>
        <w:t>; and</w:t>
      </w:r>
    </w:p>
    <w:p w14:paraId="2395188B" w14:textId="551438B3" w:rsidR="00D64781" w:rsidRPr="00D64781" w:rsidRDefault="00D64781" w:rsidP="00D64781">
      <w:pPr>
        <w:pStyle w:val="ListParagraph"/>
        <w:numPr>
          <w:ilvl w:val="0"/>
          <w:numId w:val="57"/>
        </w:numPr>
        <w:spacing w:after="240"/>
        <w:rPr>
          <w:sz w:val="20"/>
          <w:szCs w:val="20"/>
          <w:lang w:eastAsia="zh-CN"/>
        </w:rPr>
      </w:pPr>
      <w:r>
        <w:rPr>
          <w:sz w:val="20"/>
          <w:szCs w:val="20"/>
          <w:lang w:eastAsia="zh-CN"/>
        </w:rPr>
        <w:t xml:space="preserve">Allocation of </w:t>
      </w:r>
      <w:r w:rsidR="00815617">
        <w:rPr>
          <w:sz w:val="20"/>
          <w:szCs w:val="20"/>
          <w:lang w:eastAsia="zh-CN"/>
        </w:rPr>
        <w:t>local</w:t>
      </w:r>
      <w:r>
        <w:rPr>
          <w:sz w:val="20"/>
          <w:szCs w:val="20"/>
          <w:lang w:eastAsia="zh-CN"/>
        </w:rPr>
        <w:t xml:space="preserve"> UE ID</w:t>
      </w:r>
      <w:r w:rsidR="00815617">
        <w:rPr>
          <w:sz w:val="20"/>
          <w:szCs w:val="20"/>
          <w:lang w:eastAsia="zh-CN"/>
        </w:rPr>
        <w:t xml:space="preserve"> in adaptation layer for a remote UE</w:t>
      </w:r>
      <w:r>
        <w:rPr>
          <w:sz w:val="20"/>
          <w:szCs w:val="20"/>
          <w:lang w:eastAsia="zh-CN"/>
        </w:rPr>
        <w:t xml:space="preserve">. </w:t>
      </w:r>
    </w:p>
    <w:p w14:paraId="196B61F0" w14:textId="2A7C2F45" w:rsidR="00FB600E" w:rsidRPr="00D64781" w:rsidRDefault="002B1263" w:rsidP="00FB600E">
      <w:pPr>
        <w:pStyle w:val="Heading1"/>
      </w:pPr>
      <w:r>
        <w:t>Discussion</w:t>
      </w:r>
    </w:p>
    <w:p w14:paraId="17F31B83" w14:textId="1ACCEE70" w:rsidR="00751D02" w:rsidRDefault="00751D02" w:rsidP="00ED358E">
      <w:pPr>
        <w:spacing w:before="120"/>
        <w:rPr>
          <w:sz w:val="20"/>
          <w:szCs w:val="20"/>
        </w:rPr>
      </w:pPr>
      <w:bookmarkStart w:id="2" w:name="_Ref70686101"/>
      <w:r>
        <w:rPr>
          <w:sz w:val="20"/>
          <w:szCs w:val="20"/>
        </w:rPr>
        <w:t xml:space="preserve">The </w:t>
      </w:r>
      <w:r w:rsidR="00B80AF0">
        <w:rPr>
          <w:sz w:val="20"/>
          <w:szCs w:val="20"/>
        </w:rPr>
        <w:t>motivations</w:t>
      </w:r>
      <w:r w:rsidR="0042421F">
        <w:rPr>
          <w:sz w:val="20"/>
          <w:szCs w:val="20"/>
        </w:rPr>
        <w:t xml:space="preserve"> for</w:t>
      </w:r>
      <w:r>
        <w:rPr>
          <w:sz w:val="20"/>
          <w:szCs w:val="20"/>
        </w:rPr>
        <w:t xml:space="preserve"> adaptation layer over PC5 interface include </w:t>
      </w:r>
    </w:p>
    <w:p w14:paraId="64985E42" w14:textId="278F2053" w:rsidR="00751D02" w:rsidRDefault="00751D02" w:rsidP="00751D02">
      <w:pPr>
        <w:pStyle w:val="ListParagraph"/>
        <w:numPr>
          <w:ilvl w:val="0"/>
          <w:numId w:val="59"/>
        </w:numPr>
        <w:rPr>
          <w:sz w:val="20"/>
          <w:szCs w:val="20"/>
        </w:rPr>
      </w:pPr>
      <w:r w:rsidRPr="005A2F94">
        <w:rPr>
          <w:sz w:val="20"/>
          <w:szCs w:val="20"/>
        </w:rPr>
        <w:t xml:space="preserve">N:1 mapping </w:t>
      </w:r>
      <w:r>
        <w:rPr>
          <w:sz w:val="20"/>
          <w:szCs w:val="20"/>
        </w:rPr>
        <w:t>of</w:t>
      </w:r>
      <w:r w:rsidRPr="005A2F94">
        <w:rPr>
          <w:sz w:val="20"/>
          <w:szCs w:val="20"/>
        </w:rPr>
        <w:t xml:space="preserve"> remote UE Uu bearer to PC5 RLC</w:t>
      </w:r>
      <w:r>
        <w:rPr>
          <w:sz w:val="20"/>
          <w:szCs w:val="20"/>
        </w:rPr>
        <w:t xml:space="preserve"> channel;</w:t>
      </w:r>
    </w:p>
    <w:p w14:paraId="4464F8A5" w14:textId="7069E7F0" w:rsidR="00751D02" w:rsidRDefault="00751D02" w:rsidP="00751D02">
      <w:pPr>
        <w:pStyle w:val="ListParagraph"/>
        <w:numPr>
          <w:ilvl w:val="0"/>
          <w:numId w:val="59"/>
        </w:numPr>
        <w:rPr>
          <w:sz w:val="20"/>
          <w:szCs w:val="20"/>
        </w:rPr>
      </w:pPr>
      <w:r>
        <w:rPr>
          <w:sz w:val="20"/>
          <w:szCs w:val="20"/>
        </w:rPr>
        <w:t>Consistent s</w:t>
      </w:r>
      <w:r w:rsidRPr="005A2F94">
        <w:rPr>
          <w:sz w:val="20"/>
          <w:szCs w:val="20"/>
        </w:rPr>
        <w:t xml:space="preserve">upport </w:t>
      </w:r>
      <w:r>
        <w:rPr>
          <w:sz w:val="20"/>
          <w:szCs w:val="20"/>
        </w:rPr>
        <w:t xml:space="preserve">of </w:t>
      </w:r>
      <w:r w:rsidRPr="005A2F94">
        <w:rPr>
          <w:sz w:val="20"/>
          <w:szCs w:val="20"/>
        </w:rPr>
        <w:t xml:space="preserve">multi-hop relay </w:t>
      </w:r>
      <w:r>
        <w:rPr>
          <w:sz w:val="20"/>
          <w:szCs w:val="20"/>
        </w:rPr>
        <w:t>in a</w:t>
      </w:r>
      <w:r w:rsidRPr="005A2F94">
        <w:rPr>
          <w:sz w:val="20"/>
          <w:szCs w:val="20"/>
        </w:rPr>
        <w:t xml:space="preserve"> forward compatib</w:t>
      </w:r>
      <w:r>
        <w:rPr>
          <w:sz w:val="20"/>
          <w:szCs w:val="20"/>
        </w:rPr>
        <w:t>le</w:t>
      </w:r>
      <w:r w:rsidRPr="005A2F94">
        <w:rPr>
          <w:sz w:val="20"/>
          <w:szCs w:val="20"/>
        </w:rPr>
        <w:t xml:space="preserve"> </w:t>
      </w:r>
      <w:r>
        <w:rPr>
          <w:sz w:val="20"/>
          <w:szCs w:val="20"/>
        </w:rPr>
        <w:t>way;</w:t>
      </w:r>
    </w:p>
    <w:p w14:paraId="70A3B6A4" w14:textId="729ECAFB" w:rsidR="00751D02" w:rsidRDefault="00751D02" w:rsidP="00751D02">
      <w:pPr>
        <w:pStyle w:val="ListParagraph"/>
        <w:numPr>
          <w:ilvl w:val="0"/>
          <w:numId w:val="59"/>
        </w:numPr>
        <w:rPr>
          <w:sz w:val="20"/>
          <w:szCs w:val="20"/>
        </w:rPr>
      </w:pPr>
      <w:r>
        <w:rPr>
          <w:sz w:val="20"/>
          <w:szCs w:val="20"/>
        </w:rPr>
        <w:t xml:space="preserve">Adaptation layer </w:t>
      </w:r>
      <w:r w:rsidRPr="00321D0F">
        <w:rPr>
          <w:sz w:val="20"/>
          <w:szCs w:val="20"/>
        </w:rPr>
        <w:t xml:space="preserve">control PDUs </w:t>
      </w:r>
      <w:r>
        <w:rPr>
          <w:sz w:val="20"/>
          <w:szCs w:val="20"/>
        </w:rPr>
        <w:t xml:space="preserve">for link status or flow control between </w:t>
      </w:r>
      <w:r w:rsidRPr="00321D0F">
        <w:rPr>
          <w:sz w:val="20"/>
          <w:szCs w:val="20"/>
        </w:rPr>
        <w:t xml:space="preserve">remote UE </w:t>
      </w:r>
      <w:r>
        <w:rPr>
          <w:sz w:val="20"/>
          <w:szCs w:val="20"/>
        </w:rPr>
        <w:t>and</w:t>
      </w:r>
      <w:r w:rsidRPr="00321D0F">
        <w:rPr>
          <w:sz w:val="20"/>
          <w:szCs w:val="20"/>
        </w:rPr>
        <w:t xml:space="preserve"> relay UE</w:t>
      </w:r>
      <w:r>
        <w:rPr>
          <w:sz w:val="20"/>
          <w:szCs w:val="20"/>
        </w:rPr>
        <w:t>.</w:t>
      </w:r>
    </w:p>
    <w:p w14:paraId="337A2C79" w14:textId="7555B329" w:rsidR="00751D02" w:rsidRDefault="00751D02" w:rsidP="00ED358E">
      <w:pPr>
        <w:spacing w:before="120"/>
        <w:rPr>
          <w:sz w:val="20"/>
          <w:szCs w:val="20"/>
        </w:rPr>
      </w:pPr>
      <w:r>
        <w:rPr>
          <w:sz w:val="20"/>
          <w:szCs w:val="20"/>
        </w:rPr>
        <w:t>The con</w:t>
      </w:r>
      <w:r w:rsidR="002C3F3B">
        <w:rPr>
          <w:sz w:val="20"/>
          <w:szCs w:val="20"/>
        </w:rPr>
        <w:t>cerns</w:t>
      </w:r>
      <w:r>
        <w:rPr>
          <w:sz w:val="20"/>
          <w:szCs w:val="20"/>
        </w:rPr>
        <w:t xml:space="preserve"> of adaptation layer over PC5 interface mainly lie in</w:t>
      </w:r>
      <w:r w:rsidR="009A486F">
        <w:rPr>
          <w:sz w:val="20"/>
          <w:szCs w:val="20"/>
        </w:rPr>
        <w:t xml:space="preserve"> the</w:t>
      </w:r>
      <w:r>
        <w:rPr>
          <w:sz w:val="20"/>
          <w:szCs w:val="20"/>
        </w:rPr>
        <w:t xml:space="preserve"> additional </w:t>
      </w:r>
      <w:r w:rsidR="009A486F">
        <w:rPr>
          <w:sz w:val="20"/>
          <w:szCs w:val="20"/>
        </w:rPr>
        <w:t xml:space="preserve">work required for </w:t>
      </w:r>
      <w:r>
        <w:rPr>
          <w:sz w:val="20"/>
          <w:szCs w:val="20"/>
        </w:rPr>
        <w:t xml:space="preserve">specification and UE implementation. </w:t>
      </w:r>
      <w:r w:rsidR="009A486F">
        <w:rPr>
          <w:sz w:val="20"/>
          <w:szCs w:val="20"/>
        </w:rPr>
        <w:t xml:space="preserve">If a UE supports sidelink relay, it most likely supports being remote UE as well as being relay UE. Hence, </w:t>
      </w:r>
      <w:r w:rsidR="009C0152">
        <w:rPr>
          <w:sz w:val="20"/>
          <w:szCs w:val="20"/>
        </w:rPr>
        <w:t>the adaptation layer functionality should be implemented anyway. And s</w:t>
      </w:r>
      <w:r w:rsidR="009A486F">
        <w:rPr>
          <w:sz w:val="20"/>
          <w:szCs w:val="20"/>
        </w:rPr>
        <w:t xml:space="preserve">ubmissions to RAN Rel-18 workshop indicate </w:t>
      </w:r>
      <w:r w:rsidR="009C0152">
        <w:rPr>
          <w:sz w:val="20"/>
          <w:szCs w:val="20"/>
        </w:rPr>
        <w:t xml:space="preserve">that there is </w:t>
      </w:r>
      <w:r w:rsidR="009A486F">
        <w:rPr>
          <w:sz w:val="20"/>
          <w:szCs w:val="20"/>
        </w:rPr>
        <w:t>strong industry interest in specifying multi-hop sidelink relay in next release.</w:t>
      </w:r>
    </w:p>
    <w:p w14:paraId="26A3B563" w14:textId="692F5D1F" w:rsidR="0082109F" w:rsidRDefault="0082109F" w:rsidP="009F46D1">
      <w:pPr>
        <w:pStyle w:val="Observation"/>
      </w:pPr>
      <w:bookmarkStart w:id="3" w:name="_Hlk79064477"/>
      <w:bookmarkStart w:id="4" w:name="Proposal1"/>
      <w:r w:rsidRPr="00085B6F">
        <w:rPr>
          <w:b/>
        </w:rPr>
        <w:t>Proposal</w:t>
      </w:r>
      <w:r>
        <w:rPr>
          <w:b/>
        </w:rPr>
        <w:t xml:space="preserve"> 1</w:t>
      </w:r>
      <w:r w:rsidRPr="00085B6F">
        <w:rPr>
          <w:b/>
        </w:rPr>
        <w:t>:</w:t>
      </w:r>
      <w:r w:rsidRPr="00085B6F">
        <w:t xml:space="preserve"> </w:t>
      </w:r>
      <w:r w:rsidR="009C0152">
        <w:t>Adaptation layer is supported over PC5 interface</w:t>
      </w:r>
      <w:r>
        <w:t>.</w:t>
      </w:r>
    </w:p>
    <w:bookmarkEnd w:id="3"/>
    <w:bookmarkEnd w:id="4"/>
    <w:p w14:paraId="21DE2A79" w14:textId="7F813510" w:rsidR="00C638EE" w:rsidRDefault="008D4B86" w:rsidP="008D4B86">
      <w:pPr>
        <w:pStyle w:val="List"/>
        <w:ind w:left="0" w:firstLine="0"/>
        <w:rPr>
          <w:sz w:val="20"/>
          <w:szCs w:val="20"/>
          <w:lang w:val="en-GB"/>
        </w:rPr>
      </w:pPr>
      <w:r w:rsidRPr="008D4B86">
        <w:rPr>
          <w:sz w:val="20"/>
          <w:szCs w:val="20"/>
          <w:lang w:val="en-GB"/>
        </w:rPr>
        <w:t>Though</w:t>
      </w:r>
      <w:r>
        <w:rPr>
          <w:sz w:val="20"/>
          <w:szCs w:val="20"/>
          <w:lang w:val="en-GB"/>
        </w:rPr>
        <w:t xml:space="preserve"> it is agreed that “</w:t>
      </w:r>
      <w:r w:rsidRPr="008D4B86">
        <w:rPr>
          <w:sz w:val="20"/>
          <w:szCs w:val="20"/>
          <w:lang w:val="en-GB"/>
        </w:rPr>
        <w:t>Mapping is done at Relay UE between PC5 RLC bearer IDs, identity information of remote</w:t>
      </w:r>
      <w:r>
        <w:rPr>
          <w:sz w:val="20"/>
          <w:szCs w:val="20"/>
          <w:lang w:val="en-GB"/>
        </w:rPr>
        <w:t xml:space="preserve"> </w:t>
      </w:r>
      <w:r w:rsidRPr="008D4B86">
        <w:rPr>
          <w:sz w:val="20"/>
          <w:szCs w:val="20"/>
          <w:lang w:val="en-GB"/>
        </w:rPr>
        <w:t>UE and Uu radio bearer, and Uu RLC bearer IDs</w:t>
      </w:r>
      <w:r>
        <w:rPr>
          <w:sz w:val="20"/>
          <w:szCs w:val="20"/>
          <w:lang w:val="en-GB"/>
        </w:rPr>
        <w:t xml:space="preserve">” [1], </w:t>
      </w:r>
      <w:r w:rsidR="003C5023">
        <w:rPr>
          <w:sz w:val="20"/>
          <w:szCs w:val="20"/>
          <w:lang w:val="en-GB"/>
        </w:rPr>
        <w:t xml:space="preserve">there were different views </w:t>
      </w:r>
      <w:r w:rsidR="000B4B21">
        <w:rPr>
          <w:sz w:val="20"/>
          <w:szCs w:val="20"/>
          <w:lang w:val="en-GB"/>
        </w:rPr>
        <w:t>with regard to the format of mapping:</w:t>
      </w:r>
    </w:p>
    <w:p w14:paraId="16FBC31C" w14:textId="07536245" w:rsidR="00C638EE" w:rsidRPr="00C638EE" w:rsidRDefault="00C638EE" w:rsidP="00C638EE">
      <w:pPr>
        <w:pStyle w:val="List"/>
        <w:numPr>
          <w:ilvl w:val="0"/>
          <w:numId w:val="60"/>
        </w:numPr>
        <w:rPr>
          <w:sz w:val="20"/>
          <w:szCs w:val="20"/>
          <w:lang w:val="en-GB"/>
        </w:rPr>
      </w:pPr>
      <w:r w:rsidRPr="00C638EE">
        <w:rPr>
          <w:sz w:val="20"/>
          <w:szCs w:val="20"/>
          <w:lang w:val="en-GB"/>
        </w:rPr>
        <w:t xml:space="preserve">Option a: a mapping between PC5 RLC bearer ID and Uu E2E bearer ID and </w:t>
      </w:r>
      <w:r w:rsidRPr="00A33862">
        <w:rPr>
          <w:sz w:val="20"/>
          <w:szCs w:val="20"/>
          <w:highlight w:val="green"/>
          <w:lang w:val="en-GB"/>
        </w:rPr>
        <w:t>a mapping between Uu E2E bearer ID and Uu RLC bearer ID</w:t>
      </w:r>
      <w:r>
        <w:rPr>
          <w:sz w:val="20"/>
          <w:szCs w:val="20"/>
          <w:lang w:val="en-GB"/>
        </w:rPr>
        <w:t>;</w:t>
      </w:r>
    </w:p>
    <w:p w14:paraId="7F36E2C3" w14:textId="369E1F81" w:rsidR="00C638EE" w:rsidRDefault="00C638EE" w:rsidP="00C638EE">
      <w:pPr>
        <w:pStyle w:val="List"/>
        <w:numPr>
          <w:ilvl w:val="0"/>
          <w:numId w:val="60"/>
        </w:numPr>
        <w:rPr>
          <w:sz w:val="20"/>
          <w:szCs w:val="20"/>
          <w:lang w:val="en-GB"/>
        </w:rPr>
      </w:pPr>
      <w:r w:rsidRPr="00C638EE">
        <w:rPr>
          <w:sz w:val="20"/>
          <w:szCs w:val="20"/>
          <w:lang w:val="en-GB"/>
        </w:rPr>
        <w:t xml:space="preserve">Option b: a mapping between PC5 RLC bearer ID and Uu E2E bearer ID and </w:t>
      </w:r>
      <w:r w:rsidRPr="00A33862">
        <w:rPr>
          <w:sz w:val="20"/>
          <w:szCs w:val="20"/>
          <w:highlight w:val="yellow"/>
          <w:lang w:val="en-GB"/>
        </w:rPr>
        <w:t>a mapping between PC5 RLC bearer ID and Uu RLC bearer ID</w:t>
      </w:r>
      <w:r w:rsidRPr="00C638EE">
        <w:rPr>
          <w:sz w:val="20"/>
          <w:szCs w:val="20"/>
          <w:lang w:val="en-GB"/>
        </w:rPr>
        <w:t>.</w:t>
      </w:r>
    </w:p>
    <w:p w14:paraId="59146D57" w14:textId="77991327" w:rsidR="008D4B86" w:rsidRDefault="00A33862" w:rsidP="008D4B86">
      <w:pPr>
        <w:pStyle w:val="List"/>
        <w:ind w:left="0" w:firstLine="0"/>
        <w:rPr>
          <w:sz w:val="20"/>
          <w:szCs w:val="20"/>
          <w:lang w:val="en-GB"/>
        </w:rPr>
      </w:pPr>
      <w:r>
        <w:rPr>
          <w:sz w:val="20"/>
          <w:szCs w:val="20"/>
          <w:lang w:val="en-GB"/>
        </w:rPr>
        <w:t>The difference is on the configuration of mapping of packets received from PC5 RLC bearer to Uu RLC bearer. If N:1 mapping of remote UE’s radio bearer to PC5 RLC channel is supported (by adaptation layer over PC5 interface</w:t>
      </w:r>
      <w:r w:rsidR="000B4B21">
        <w:rPr>
          <w:sz w:val="20"/>
          <w:szCs w:val="20"/>
          <w:lang w:val="en-GB"/>
        </w:rPr>
        <w:t>)</w:t>
      </w:r>
      <w:r>
        <w:rPr>
          <w:sz w:val="20"/>
          <w:szCs w:val="20"/>
          <w:lang w:val="en-GB"/>
        </w:rPr>
        <w:t xml:space="preserve">, only option a is feasible. If there is 1:1 mapping between remote UE’s radio bearer and PC5 RLC channel, both options a and b are feasible. Considering that adaptation layer will be needed in multi-hop scenario, and that N:1 </w:t>
      </w:r>
      <w:r w:rsidR="006A6E03">
        <w:rPr>
          <w:sz w:val="20"/>
          <w:szCs w:val="20"/>
          <w:lang w:val="en-GB"/>
        </w:rPr>
        <w:t xml:space="preserve">mapping of </w:t>
      </w:r>
      <w:r>
        <w:rPr>
          <w:sz w:val="20"/>
          <w:szCs w:val="20"/>
          <w:lang w:val="en-GB"/>
        </w:rPr>
        <w:t>Uu bearer to PC5 RLC channel may be needed, Option a is more forward compatible.</w:t>
      </w:r>
    </w:p>
    <w:p w14:paraId="4891BE1A" w14:textId="4A575568" w:rsidR="00A33862" w:rsidRPr="008D4B86" w:rsidRDefault="00A33862" w:rsidP="00865DEB">
      <w:pPr>
        <w:pStyle w:val="Observation"/>
      </w:pPr>
      <w:bookmarkStart w:id="5" w:name="Proposal2"/>
      <w:r w:rsidRPr="00085B6F">
        <w:rPr>
          <w:b/>
        </w:rPr>
        <w:t>Proposal</w:t>
      </w:r>
      <w:r>
        <w:rPr>
          <w:b/>
        </w:rPr>
        <w:t xml:space="preserve"> 2</w:t>
      </w:r>
      <w:r w:rsidRPr="00085B6F">
        <w:rPr>
          <w:b/>
        </w:rPr>
        <w:t>:</w:t>
      </w:r>
      <w:r w:rsidRPr="00085B6F">
        <w:t xml:space="preserve"> </w:t>
      </w:r>
      <w:r w:rsidR="00F252EB">
        <w:t xml:space="preserve">A relay UE is configured with a mapping between </w:t>
      </w:r>
      <w:r w:rsidR="00F252EB" w:rsidRPr="00F252EB">
        <w:t xml:space="preserve">PC5 RLC bearer ID and Uu </w:t>
      </w:r>
      <w:r w:rsidR="00F252EB">
        <w:t xml:space="preserve">radio </w:t>
      </w:r>
      <w:r w:rsidR="00F252EB" w:rsidRPr="00F252EB">
        <w:t>bearer ID and a mapping between Uu</w:t>
      </w:r>
      <w:r w:rsidR="00F252EB">
        <w:t xml:space="preserve"> radio</w:t>
      </w:r>
      <w:r w:rsidR="00F252EB" w:rsidRPr="00F252EB">
        <w:t xml:space="preserve"> bearer ID and Uu RLC bearer ID</w:t>
      </w:r>
      <w:r>
        <w:t>.</w:t>
      </w:r>
    </w:p>
    <w:bookmarkEnd w:id="5"/>
    <w:p w14:paraId="101E6C9B" w14:textId="083E1D38" w:rsidR="00C0176D" w:rsidRPr="00C0176D" w:rsidRDefault="00FB3EF4" w:rsidP="00FB3EF4">
      <w:pPr>
        <w:spacing w:before="120"/>
        <w:rPr>
          <w:rFonts w:eastAsia="Times New Roman"/>
          <w:sz w:val="20"/>
          <w:szCs w:val="20"/>
          <w:lang w:val="en-GB"/>
        </w:rPr>
      </w:pPr>
      <w:r>
        <w:rPr>
          <w:sz w:val="20"/>
          <w:szCs w:val="20"/>
          <w:lang w:val="en-GB"/>
        </w:rPr>
        <w:t xml:space="preserve">A local UE ID is needed to identify a remote UE in adaptation layer. Compared to having relay UE assign the local UE ID, having relay UE’s serving cell assign the local UE ID is more aligned with the network control principle, and is better future-proof </w:t>
      </w:r>
      <w:r w:rsidR="00D57A78">
        <w:rPr>
          <w:sz w:val="20"/>
          <w:szCs w:val="20"/>
          <w:lang w:val="en-GB"/>
        </w:rPr>
        <w:t xml:space="preserve">considering the extension of sidelink relay to multi-hop use cases. </w:t>
      </w:r>
      <w:r>
        <w:rPr>
          <w:sz w:val="20"/>
          <w:szCs w:val="20"/>
          <w:lang w:val="en-GB"/>
        </w:rPr>
        <w:t xml:space="preserve">   </w:t>
      </w:r>
    </w:p>
    <w:p w14:paraId="6316A11C" w14:textId="3DCDD35C" w:rsidR="00014141" w:rsidRDefault="00014141" w:rsidP="009F46D1">
      <w:pPr>
        <w:pStyle w:val="Observation"/>
      </w:pPr>
      <w:bookmarkStart w:id="6" w:name="Proposal3"/>
      <w:r w:rsidRPr="00085B6F">
        <w:rPr>
          <w:b/>
        </w:rPr>
        <w:t>Proposal</w:t>
      </w:r>
      <w:r>
        <w:rPr>
          <w:b/>
        </w:rPr>
        <w:t xml:space="preserve"> </w:t>
      </w:r>
      <w:r w:rsidR="00865DEB">
        <w:rPr>
          <w:b/>
        </w:rPr>
        <w:t>3</w:t>
      </w:r>
      <w:r w:rsidRPr="00085B6F">
        <w:rPr>
          <w:b/>
        </w:rPr>
        <w:t>:</w:t>
      </w:r>
      <w:r w:rsidRPr="00085B6F">
        <w:t xml:space="preserve"> </w:t>
      </w:r>
      <w:r w:rsidR="00D57A78">
        <w:t>Relay UE’s serving cell assigns the local UE ID of a remote UE to be used in the adaptation layer</w:t>
      </w:r>
      <w:r>
        <w:t>.</w:t>
      </w:r>
    </w:p>
    <w:bookmarkEnd w:id="2"/>
    <w:bookmarkEnd w:id="6"/>
    <w:p w14:paraId="093A0BC1" w14:textId="77777777" w:rsidR="00F019AE" w:rsidRPr="00F019AE" w:rsidRDefault="00F019AE" w:rsidP="00D57A78">
      <w:pPr>
        <w:pStyle w:val="List"/>
        <w:ind w:left="0" w:firstLine="0"/>
        <w:rPr>
          <w:lang w:val="en-GB"/>
        </w:rPr>
      </w:pPr>
    </w:p>
    <w:p w14:paraId="60AB3D1E" w14:textId="77777777" w:rsidR="00E05871" w:rsidRPr="00493C77" w:rsidRDefault="00E05871" w:rsidP="00E05871">
      <w:pPr>
        <w:pStyle w:val="Heading1"/>
      </w:pPr>
      <w:r w:rsidRPr="00493C77">
        <w:lastRenderedPageBreak/>
        <w:t>Conclusions</w:t>
      </w:r>
    </w:p>
    <w:p w14:paraId="0E3E91A6" w14:textId="665EC056" w:rsidR="00C43F82" w:rsidRDefault="00C43F82" w:rsidP="00C43F82">
      <w:pPr>
        <w:spacing w:after="240"/>
        <w:rPr>
          <w:sz w:val="20"/>
          <w:szCs w:val="20"/>
          <w:lang w:eastAsia="zh-CN"/>
        </w:rPr>
      </w:pPr>
      <w:r>
        <w:rPr>
          <w:sz w:val="20"/>
          <w:szCs w:val="20"/>
          <w:lang w:eastAsia="zh-CN"/>
        </w:rPr>
        <w:t>This contribution discusses some</w:t>
      </w:r>
      <w:r w:rsidRPr="003C5B0D">
        <w:t xml:space="preserve"> </w:t>
      </w:r>
      <w:r>
        <w:rPr>
          <w:sz w:val="20"/>
          <w:szCs w:val="20"/>
          <w:lang w:eastAsia="zh-CN"/>
        </w:rPr>
        <w:t>r</w:t>
      </w:r>
      <w:r w:rsidRPr="003C5B0D">
        <w:rPr>
          <w:sz w:val="20"/>
          <w:szCs w:val="20"/>
          <w:lang w:eastAsia="zh-CN"/>
        </w:rPr>
        <w:t xml:space="preserve">emaining </w:t>
      </w:r>
      <w:r>
        <w:rPr>
          <w:sz w:val="20"/>
          <w:szCs w:val="20"/>
          <w:lang w:eastAsia="zh-CN"/>
        </w:rPr>
        <w:t>i</w:t>
      </w:r>
      <w:r w:rsidRPr="003C5B0D">
        <w:rPr>
          <w:sz w:val="20"/>
          <w:szCs w:val="20"/>
          <w:lang w:eastAsia="zh-CN"/>
        </w:rPr>
        <w:t xml:space="preserve">ssues in </w:t>
      </w:r>
      <w:r>
        <w:rPr>
          <w:sz w:val="20"/>
          <w:szCs w:val="20"/>
          <w:lang w:eastAsia="zh-CN"/>
        </w:rPr>
        <w:t>a</w:t>
      </w:r>
      <w:r w:rsidRPr="003C5B0D">
        <w:rPr>
          <w:sz w:val="20"/>
          <w:szCs w:val="20"/>
          <w:lang w:eastAsia="zh-CN"/>
        </w:rPr>
        <w:t xml:space="preserve">daptation </w:t>
      </w:r>
      <w:r>
        <w:rPr>
          <w:sz w:val="20"/>
          <w:szCs w:val="20"/>
          <w:lang w:eastAsia="zh-CN"/>
        </w:rPr>
        <w:t>l</w:t>
      </w:r>
      <w:r w:rsidRPr="003C5B0D">
        <w:rPr>
          <w:sz w:val="20"/>
          <w:szCs w:val="20"/>
          <w:lang w:eastAsia="zh-CN"/>
        </w:rPr>
        <w:t xml:space="preserve">ayer </w:t>
      </w:r>
      <w:r>
        <w:rPr>
          <w:sz w:val="20"/>
          <w:szCs w:val="20"/>
          <w:lang w:eastAsia="zh-CN"/>
        </w:rPr>
        <w:t>d</w:t>
      </w:r>
      <w:r w:rsidRPr="003C5B0D">
        <w:rPr>
          <w:sz w:val="20"/>
          <w:szCs w:val="20"/>
          <w:lang w:eastAsia="zh-CN"/>
        </w:rPr>
        <w:t>esign</w:t>
      </w:r>
      <w:r>
        <w:rPr>
          <w:sz w:val="20"/>
          <w:szCs w:val="20"/>
          <w:lang w:eastAsia="zh-CN"/>
        </w:rPr>
        <w:t>:</w:t>
      </w:r>
    </w:p>
    <w:p w14:paraId="11664701" w14:textId="77777777" w:rsidR="00C43F82" w:rsidRDefault="00C43F82" w:rsidP="00C43F82">
      <w:pPr>
        <w:pStyle w:val="ListParagraph"/>
        <w:numPr>
          <w:ilvl w:val="0"/>
          <w:numId w:val="57"/>
        </w:numPr>
        <w:spacing w:after="240"/>
        <w:rPr>
          <w:sz w:val="20"/>
          <w:szCs w:val="20"/>
          <w:lang w:eastAsia="zh-CN"/>
        </w:rPr>
      </w:pPr>
      <w:r>
        <w:rPr>
          <w:sz w:val="20"/>
          <w:szCs w:val="20"/>
          <w:lang w:eastAsia="zh-CN"/>
        </w:rPr>
        <w:t>Adaptation layer over PC5 interface;</w:t>
      </w:r>
    </w:p>
    <w:p w14:paraId="1BBE9F99" w14:textId="4CC117B1" w:rsidR="00C43F82" w:rsidRDefault="00F16C83" w:rsidP="00C43F82">
      <w:pPr>
        <w:pStyle w:val="ListParagraph"/>
        <w:numPr>
          <w:ilvl w:val="0"/>
          <w:numId w:val="57"/>
        </w:numPr>
        <w:spacing w:after="240"/>
        <w:rPr>
          <w:sz w:val="20"/>
          <w:szCs w:val="20"/>
          <w:lang w:eastAsia="zh-CN"/>
        </w:rPr>
      </w:pPr>
      <w:r>
        <w:rPr>
          <w:sz w:val="20"/>
          <w:szCs w:val="20"/>
          <w:lang w:eastAsia="zh-CN"/>
        </w:rPr>
        <w:t>Bearer mapping</w:t>
      </w:r>
      <w:r w:rsidR="00C43F82">
        <w:rPr>
          <w:sz w:val="20"/>
          <w:szCs w:val="20"/>
          <w:lang w:eastAsia="zh-CN"/>
        </w:rPr>
        <w:t xml:space="preserve"> configuration at relay UE; and</w:t>
      </w:r>
    </w:p>
    <w:p w14:paraId="5A6A5A1C" w14:textId="0C2F7453" w:rsidR="00815617" w:rsidRPr="00C43F82" w:rsidRDefault="00C43F82" w:rsidP="00C43F82">
      <w:pPr>
        <w:pStyle w:val="ListParagraph"/>
        <w:numPr>
          <w:ilvl w:val="0"/>
          <w:numId w:val="57"/>
        </w:numPr>
        <w:spacing w:after="240"/>
        <w:rPr>
          <w:sz w:val="20"/>
          <w:szCs w:val="20"/>
          <w:lang w:eastAsia="zh-CN"/>
        </w:rPr>
      </w:pPr>
      <w:r>
        <w:rPr>
          <w:sz w:val="20"/>
          <w:szCs w:val="20"/>
          <w:lang w:eastAsia="zh-CN"/>
        </w:rPr>
        <w:t>Allocation of local UE ID in adaptation layer for a remote UE;</w:t>
      </w:r>
    </w:p>
    <w:p w14:paraId="25373B39" w14:textId="2D2E8688" w:rsidR="00556975" w:rsidRDefault="00D3237B" w:rsidP="00815617">
      <w:pPr>
        <w:spacing w:after="240"/>
        <w:rPr>
          <w:sz w:val="20"/>
          <w:szCs w:val="20"/>
        </w:rPr>
      </w:pPr>
      <w:r w:rsidRPr="00815617">
        <w:rPr>
          <w:sz w:val="20"/>
          <w:szCs w:val="20"/>
        </w:rPr>
        <w:t xml:space="preserve"> with the following proposal</w:t>
      </w:r>
      <w:r w:rsidR="008D3F02" w:rsidRPr="00815617">
        <w:rPr>
          <w:sz w:val="20"/>
          <w:szCs w:val="20"/>
        </w:rPr>
        <w:t>s</w:t>
      </w:r>
      <w:r w:rsidRPr="00815617">
        <w:rPr>
          <w:sz w:val="20"/>
          <w:szCs w:val="20"/>
        </w:rPr>
        <w:t>:</w:t>
      </w:r>
    </w:p>
    <w:p w14:paraId="5CB5DE0F" w14:textId="6031BD96" w:rsidR="00B745AD" w:rsidRDefault="00B745AD" w:rsidP="009F46D1">
      <w:pPr>
        <w:pStyle w:val="Observation"/>
      </w:pPr>
      <w:r>
        <w:rPr>
          <w:lang w:eastAsia="zh-CN"/>
        </w:rPr>
        <w:fldChar w:fldCharType="begin"/>
      </w:r>
      <w:r>
        <w:rPr>
          <w:lang w:eastAsia="zh-CN"/>
        </w:rPr>
        <w:instrText xml:space="preserve"> REF Proposal1 \h </w:instrText>
      </w:r>
      <w:r>
        <w:rPr>
          <w:lang w:eastAsia="zh-CN"/>
        </w:rPr>
      </w:r>
      <w:r>
        <w:rPr>
          <w:lang w:eastAsia="zh-CN"/>
        </w:rPr>
        <w:fldChar w:fldCharType="separate"/>
      </w:r>
      <w:r w:rsidRPr="00085B6F">
        <w:rPr>
          <w:b/>
        </w:rPr>
        <w:t>Proposal</w:t>
      </w:r>
      <w:r>
        <w:rPr>
          <w:b/>
        </w:rPr>
        <w:t xml:space="preserve"> 1</w:t>
      </w:r>
      <w:r w:rsidRPr="00085B6F">
        <w:rPr>
          <w:b/>
        </w:rPr>
        <w:t>:</w:t>
      </w:r>
      <w:r w:rsidRPr="00085B6F">
        <w:t xml:space="preserve"> </w:t>
      </w:r>
      <w:r>
        <w:t>Adaptation layer is supported over PC5 interface.</w:t>
      </w:r>
    </w:p>
    <w:p w14:paraId="02DCC687" w14:textId="4EBA6578" w:rsidR="00B745AD" w:rsidRPr="008D4B86" w:rsidRDefault="00B745AD" w:rsidP="00865DEB">
      <w:pPr>
        <w:pStyle w:val="Observation"/>
      </w:pPr>
      <w:r>
        <w:rPr>
          <w:lang w:eastAsia="zh-CN"/>
        </w:rPr>
        <w:fldChar w:fldCharType="end"/>
      </w:r>
      <w:r>
        <w:rPr>
          <w:lang w:eastAsia="zh-CN"/>
        </w:rPr>
        <w:fldChar w:fldCharType="begin"/>
      </w:r>
      <w:r>
        <w:rPr>
          <w:lang w:eastAsia="zh-CN"/>
        </w:rPr>
        <w:instrText xml:space="preserve"> REF Proposal2 \h </w:instrText>
      </w:r>
      <w:r>
        <w:rPr>
          <w:lang w:eastAsia="zh-CN"/>
        </w:rPr>
      </w:r>
      <w:r>
        <w:rPr>
          <w:lang w:eastAsia="zh-CN"/>
        </w:rPr>
        <w:fldChar w:fldCharType="separate"/>
      </w:r>
      <w:r w:rsidRPr="00085B6F">
        <w:rPr>
          <w:b/>
        </w:rPr>
        <w:t>Proposal</w:t>
      </w:r>
      <w:r>
        <w:rPr>
          <w:b/>
        </w:rPr>
        <w:t xml:space="preserve"> 2</w:t>
      </w:r>
      <w:r w:rsidRPr="00085B6F">
        <w:rPr>
          <w:b/>
        </w:rPr>
        <w:t>:</w:t>
      </w:r>
      <w:r w:rsidRPr="00085B6F">
        <w:t xml:space="preserve"> </w:t>
      </w:r>
      <w:r>
        <w:t xml:space="preserve">A relay UE is configured with a mapping between </w:t>
      </w:r>
      <w:r w:rsidRPr="00F252EB">
        <w:t xml:space="preserve">PC5 RLC bearer ID and Uu </w:t>
      </w:r>
      <w:r>
        <w:t xml:space="preserve">radio </w:t>
      </w:r>
      <w:r w:rsidRPr="00F252EB">
        <w:t>bearer ID and a mapping between Uu</w:t>
      </w:r>
      <w:r>
        <w:t xml:space="preserve"> radio</w:t>
      </w:r>
      <w:r w:rsidRPr="00F252EB">
        <w:t xml:space="preserve"> bearer ID and Uu RLC bearer ID</w:t>
      </w:r>
      <w:r>
        <w:t>.</w:t>
      </w:r>
    </w:p>
    <w:p w14:paraId="736FFF5A" w14:textId="7357A418" w:rsidR="00B745AD" w:rsidRDefault="00B745AD" w:rsidP="009F46D1">
      <w:pPr>
        <w:pStyle w:val="Observation"/>
      </w:pPr>
      <w:r>
        <w:rPr>
          <w:lang w:eastAsia="zh-CN"/>
        </w:rPr>
        <w:fldChar w:fldCharType="end"/>
      </w:r>
      <w:r>
        <w:rPr>
          <w:lang w:eastAsia="zh-CN"/>
        </w:rPr>
        <w:fldChar w:fldCharType="begin"/>
      </w:r>
      <w:r>
        <w:rPr>
          <w:lang w:eastAsia="zh-CN"/>
        </w:rPr>
        <w:instrText xml:space="preserve"> REF Proposal3 \h </w:instrText>
      </w:r>
      <w:r>
        <w:rPr>
          <w:lang w:eastAsia="zh-CN"/>
        </w:rPr>
      </w:r>
      <w:r>
        <w:rPr>
          <w:lang w:eastAsia="zh-CN"/>
        </w:rPr>
        <w:fldChar w:fldCharType="separate"/>
      </w:r>
      <w:r w:rsidRPr="00085B6F">
        <w:rPr>
          <w:b/>
        </w:rPr>
        <w:t>Proposal</w:t>
      </w:r>
      <w:r>
        <w:rPr>
          <w:b/>
        </w:rPr>
        <w:t xml:space="preserve"> 3</w:t>
      </w:r>
      <w:r w:rsidRPr="00085B6F">
        <w:rPr>
          <w:b/>
        </w:rPr>
        <w:t>:</w:t>
      </w:r>
      <w:r w:rsidRPr="00085B6F">
        <w:t xml:space="preserve"> </w:t>
      </w:r>
      <w:r>
        <w:t>Relay UE’s serving cell assigns the local UE ID of a remote UE to be used in the adaptation layer.</w:t>
      </w:r>
    </w:p>
    <w:p w14:paraId="6F55DE1E" w14:textId="2AA4121D" w:rsidR="00D3237B" w:rsidRPr="00D40F62" w:rsidRDefault="00B745AD" w:rsidP="00D40F62">
      <w:pPr>
        <w:spacing w:after="240"/>
        <w:rPr>
          <w:sz w:val="20"/>
          <w:szCs w:val="20"/>
          <w:lang w:eastAsia="zh-CN"/>
        </w:rPr>
      </w:pPr>
      <w:r>
        <w:rPr>
          <w:sz w:val="20"/>
          <w:szCs w:val="20"/>
          <w:lang w:eastAsia="zh-CN"/>
        </w:rPr>
        <w:fldChar w:fldCharType="end"/>
      </w:r>
    </w:p>
    <w:p w14:paraId="439F66DA" w14:textId="77777777" w:rsidR="0070021D" w:rsidRPr="00D74B92" w:rsidRDefault="0070021D" w:rsidP="0070021D">
      <w:pPr>
        <w:pStyle w:val="Heading1"/>
        <w:numPr>
          <w:ilvl w:val="0"/>
          <w:numId w:val="0"/>
        </w:numPr>
        <w:ind w:left="432" w:hanging="432"/>
      </w:pPr>
      <w:bookmarkStart w:id="7" w:name="_Ref124589665"/>
      <w:bookmarkStart w:id="8" w:name="_Ref71620620"/>
      <w:bookmarkStart w:id="9" w:name="_Ref124671424"/>
      <w:r w:rsidRPr="00D74B92">
        <w:t>References</w:t>
      </w:r>
    </w:p>
    <w:bookmarkEnd w:id="7"/>
    <w:bookmarkEnd w:id="8"/>
    <w:bookmarkEnd w:id="9"/>
    <w:p w14:paraId="6F523839" w14:textId="4FDB2FCB" w:rsidR="00C53056" w:rsidRDefault="00295D41" w:rsidP="00C53056">
      <w:pPr>
        <w:pStyle w:val="References"/>
      </w:pPr>
      <w:r>
        <w:t>R2-2106475, Report from session on positioning and sidelink relay</w:t>
      </w:r>
      <w:r w:rsidR="00C53056">
        <w:t>.</w:t>
      </w:r>
    </w:p>
    <w:sectPr w:rsidR="00C53056"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994F1" w14:textId="77777777" w:rsidR="00BE63E0" w:rsidRDefault="00BE63E0">
      <w:r>
        <w:separator/>
      </w:r>
    </w:p>
  </w:endnote>
  <w:endnote w:type="continuationSeparator" w:id="0">
    <w:p w14:paraId="00D66A11" w14:textId="77777777" w:rsidR="00BE63E0" w:rsidRDefault="00BE6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09B2F" w14:textId="77777777" w:rsidR="00BE63E0" w:rsidRDefault="00BE63E0">
      <w:r>
        <w:separator/>
      </w:r>
    </w:p>
  </w:footnote>
  <w:footnote w:type="continuationSeparator" w:id="0">
    <w:p w14:paraId="0DDA52FA" w14:textId="77777777" w:rsidR="00BE63E0" w:rsidRDefault="00BE6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8F42CF0"/>
    <w:lvl w:ilvl="0">
      <w:start w:val="1"/>
      <w:numFmt w:val="decimal"/>
      <w:pStyle w:val="ListNumber"/>
      <w:lvlText w:val="%1."/>
      <w:lvlJc w:val="left"/>
      <w:pPr>
        <w:tabs>
          <w:tab w:val="num" w:pos="360"/>
        </w:tabs>
        <w:ind w:left="360" w:hanging="360"/>
      </w:pPr>
    </w:lvl>
  </w:abstractNum>
  <w:abstractNum w:abstractNumId="1" w15:restartNumberingAfterBreak="0">
    <w:nsid w:val="01F2553B"/>
    <w:multiLevelType w:val="hybridMultilevel"/>
    <w:tmpl w:val="DAD85332"/>
    <w:lvl w:ilvl="0" w:tplc="0809000F">
      <w:start w:val="1"/>
      <w:numFmt w:val="decimal"/>
      <w:lvlText w:val="%1."/>
      <w:lvlJc w:val="left"/>
      <w:pPr>
        <w:tabs>
          <w:tab w:val="num" w:pos="180"/>
        </w:tabs>
        <w:ind w:left="180" w:hanging="360"/>
      </w:pPr>
    </w:lvl>
    <w:lvl w:ilvl="1" w:tplc="08090019" w:tentative="1">
      <w:start w:val="1"/>
      <w:numFmt w:val="lowerLetter"/>
      <w:lvlText w:val="%2."/>
      <w:lvlJc w:val="left"/>
      <w:pPr>
        <w:tabs>
          <w:tab w:val="num" w:pos="900"/>
        </w:tabs>
        <w:ind w:left="900" w:hanging="360"/>
      </w:pPr>
    </w:lvl>
    <w:lvl w:ilvl="2" w:tplc="0809001B" w:tentative="1">
      <w:start w:val="1"/>
      <w:numFmt w:val="lowerRoman"/>
      <w:lvlText w:val="%3."/>
      <w:lvlJc w:val="right"/>
      <w:pPr>
        <w:tabs>
          <w:tab w:val="num" w:pos="1620"/>
        </w:tabs>
        <w:ind w:left="1620" w:hanging="180"/>
      </w:pPr>
    </w:lvl>
    <w:lvl w:ilvl="3" w:tplc="0809000F" w:tentative="1">
      <w:start w:val="1"/>
      <w:numFmt w:val="decimal"/>
      <w:lvlText w:val="%4."/>
      <w:lvlJc w:val="left"/>
      <w:pPr>
        <w:tabs>
          <w:tab w:val="num" w:pos="2340"/>
        </w:tabs>
        <w:ind w:left="2340" w:hanging="360"/>
      </w:pPr>
    </w:lvl>
    <w:lvl w:ilvl="4" w:tplc="08090019" w:tentative="1">
      <w:start w:val="1"/>
      <w:numFmt w:val="lowerLetter"/>
      <w:lvlText w:val="%5."/>
      <w:lvlJc w:val="left"/>
      <w:pPr>
        <w:tabs>
          <w:tab w:val="num" w:pos="3060"/>
        </w:tabs>
        <w:ind w:left="3060" w:hanging="360"/>
      </w:pPr>
    </w:lvl>
    <w:lvl w:ilvl="5" w:tplc="0809001B" w:tentative="1">
      <w:start w:val="1"/>
      <w:numFmt w:val="lowerRoman"/>
      <w:lvlText w:val="%6."/>
      <w:lvlJc w:val="right"/>
      <w:pPr>
        <w:tabs>
          <w:tab w:val="num" w:pos="3780"/>
        </w:tabs>
        <w:ind w:left="3780" w:hanging="180"/>
      </w:pPr>
    </w:lvl>
    <w:lvl w:ilvl="6" w:tplc="0809000F" w:tentative="1">
      <w:start w:val="1"/>
      <w:numFmt w:val="decimal"/>
      <w:lvlText w:val="%7."/>
      <w:lvlJc w:val="left"/>
      <w:pPr>
        <w:tabs>
          <w:tab w:val="num" w:pos="4500"/>
        </w:tabs>
        <w:ind w:left="4500" w:hanging="360"/>
      </w:p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2" w15:restartNumberingAfterBreak="0">
    <w:nsid w:val="026C25B1"/>
    <w:multiLevelType w:val="hybridMultilevel"/>
    <w:tmpl w:val="AD68EE02"/>
    <w:lvl w:ilvl="0" w:tplc="6C4E61A6">
      <w:start w:val="1"/>
      <w:numFmt w:val="decimal"/>
      <w:lvlText w:val="Observation %1: "/>
      <w:lvlJc w:val="left"/>
      <w:pPr>
        <w:ind w:left="907" w:hanging="360"/>
      </w:pPr>
      <w:rPr>
        <w:rFonts w:ascii="Times New Roman" w:hAnsi="Times New Roman" w:cs="Times New Roman"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10153A60"/>
    <w:multiLevelType w:val="hybridMultilevel"/>
    <w:tmpl w:val="6B00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8041748"/>
    <w:multiLevelType w:val="hybridMultilevel"/>
    <w:tmpl w:val="D124FED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25B29"/>
    <w:multiLevelType w:val="hybridMultilevel"/>
    <w:tmpl w:val="06BC9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0971A1"/>
    <w:multiLevelType w:val="hybridMultilevel"/>
    <w:tmpl w:val="3118AB90"/>
    <w:lvl w:ilvl="0" w:tplc="45DC9772">
      <w:start w:val="1"/>
      <w:numFmt w:val="decimal"/>
      <w:lvlText w:val="Observation %1: "/>
      <w:lvlJc w:val="left"/>
      <w:pPr>
        <w:ind w:left="630" w:hanging="360"/>
      </w:pPr>
      <w:rPr>
        <w:rFonts w:ascii="Times New Roman" w:hAnsi="Times New Roman" w:cs="Times New Roman" w:hint="default"/>
        <w:b/>
        <w:color w:val="00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327EBB"/>
    <w:multiLevelType w:val="hybridMultilevel"/>
    <w:tmpl w:val="55AAADD4"/>
    <w:lvl w:ilvl="0" w:tplc="4DB23840">
      <w:start w:val="1"/>
      <w:numFmt w:val="decimal"/>
      <w:lvlText w:val="Observation %1: "/>
      <w:lvlJc w:val="left"/>
      <w:pPr>
        <w:ind w:left="907" w:hanging="360"/>
      </w:pPr>
      <w:rPr>
        <w:rFonts w:ascii="Times New Roman" w:hAnsi="Times New Roman" w:cs="Times New Roman"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250B5A7E"/>
    <w:multiLevelType w:val="hybridMultilevel"/>
    <w:tmpl w:val="98A6AADA"/>
    <w:lvl w:ilvl="0" w:tplc="A60C9146">
      <w:start w:val="7"/>
      <w:numFmt w:val="bullet"/>
      <w:lvlText w:val=""/>
      <w:lvlJc w:val="left"/>
      <w:pPr>
        <w:ind w:left="360" w:hanging="360"/>
      </w:pPr>
      <w:rPr>
        <w:rFonts w:ascii="Wingdings" w:eastAsia="MS Mincho" w:hAnsi="Wingdings"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0"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1"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2" w15:restartNumberingAfterBreak="0">
    <w:nsid w:val="440C4F79"/>
    <w:multiLevelType w:val="hybridMultilevel"/>
    <w:tmpl w:val="307A3A28"/>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39480A"/>
    <w:multiLevelType w:val="hybridMultilevel"/>
    <w:tmpl w:val="D1287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67334E"/>
    <w:multiLevelType w:val="hybridMultilevel"/>
    <w:tmpl w:val="FA460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1"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62245831"/>
    <w:multiLevelType w:val="hybridMultilevel"/>
    <w:tmpl w:val="35B6E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85"/>
        </w:tabs>
        <w:ind w:left="-1685" w:hanging="360"/>
      </w:pPr>
      <w:rPr>
        <w:rFonts w:ascii="Symbol" w:hAnsi="Symbol" w:hint="default"/>
        <w:b/>
        <w:i w:val="0"/>
        <w:color w:val="auto"/>
        <w:sz w:val="22"/>
      </w:rPr>
    </w:lvl>
    <w:lvl w:ilvl="1" w:tplc="04090003">
      <w:start w:val="1"/>
      <w:numFmt w:val="bullet"/>
      <w:lvlText w:val="o"/>
      <w:lvlJc w:val="left"/>
      <w:pPr>
        <w:tabs>
          <w:tab w:val="num" w:pos="-1864"/>
        </w:tabs>
        <w:ind w:left="-1864" w:hanging="360"/>
      </w:pPr>
      <w:rPr>
        <w:rFonts w:ascii="Courier New" w:hAnsi="Courier New" w:cs="Courier New" w:hint="default"/>
      </w:rPr>
    </w:lvl>
    <w:lvl w:ilvl="2" w:tplc="04090005" w:tentative="1">
      <w:start w:val="1"/>
      <w:numFmt w:val="bullet"/>
      <w:lvlText w:val=""/>
      <w:lvlJc w:val="left"/>
      <w:pPr>
        <w:tabs>
          <w:tab w:val="num" w:pos="-1144"/>
        </w:tabs>
        <w:ind w:left="-1144" w:hanging="360"/>
      </w:pPr>
      <w:rPr>
        <w:rFonts w:ascii="Wingdings" w:hAnsi="Wingdings" w:hint="default"/>
      </w:rPr>
    </w:lvl>
    <w:lvl w:ilvl="3" w:tplc="04090001" w:tentative="1">
      <w:start w:val="1"/>
      <w:numFmt w:val="bullet"/>
      <w:lvlText w:val=""/>
      <w:lvlJc w:val="left"/>
      <w:pPr>
        <w:tabs>
          <w:tab w:val="num" w:pos="-424"/>
        </w:tabs>
        <w:ind w:left="-424" w:hanging="360"/>
      </w:pPr>
      <w:rPr>
        <w:rFonts w:ascii="Symbol" w:hAnsi="Symbol" w:hint="default"/>
      </w:rPr>
    </w:lvl>
    <w:lvl w:ilvl="4" w:tplc="04090003" w:tentative="1">
      <w:start w:val="1"/>
      <w:numFmt w:val="bullet"/>
      <w:lvlText w:val="o"/>
      <w:lvlJc w:val="left"/>
      <w:pPr>
        <w:tabs>
          <w:tab w:val="num" w:pos="296"/>
        </w:tabs>
        <w:ind w:left="296" w:hanging="360"/>
      </w:pPr>
      <w:rPr>
        <w:rFonts w:ascii="Courier New" w:hAnsi="Courier New" w:cs="Courier New" w:hint="default"/>
      </w:rPr>
    </w:lvl>
    <w:lvl w:ilvl="5" w:tplc="04090005" w:tentative="1">
      <w:start w:val="1"/>
      <w:numFmt w:val="bullet"/>
      <w:lvlText w:val=""/>
      <w:lvlJc w:val="left"/>
      <w:pPr>
        <w:tabs>
          <w:tab w:val="num" w:pos="1016"/>
        </w:tabs>
        <w:ind w:left="1016" w:hanging="360"/>
      </w:pPr>
      <w:rPr>
        <w:rFonts w:ascii="Wingdings" w:hAnsi="Wingdings" w:hint="default"/>
      </w:rPr>
    </w:lvl>
    <w:lvl w:ilvl="6" w:tplc="04090001" w:tentative="1">
      <w:start w:val="1"/>
      <w:numFmt w:val="bullet"/>
      <w:lvlText w:val=""/>
      <w:lvlJc w:val="left"/>
      <w:pPr>
        <w:tabs>
          <w:tab w:val="num" w:pos="1736"/>
        </w:tabs>
        <w:ind w:left="1736" w:hanging="360"/>
      </w:pPr>
      <w:rPr>
        <w:rFonts w:ascii="Symbol" w:hAnsi="Symbol" w:hint="default"/>
      </w:rPr>
    </w:lvl>
    <w:lvl w:ilvl="7" w:tplc="04090003" w:tentative="1">
      <w:start w:val="1"/>
      <w:numFmt w:val="bullet"/>
      <w:lvlText w:val="o"/>
      <w:lvlJc w:val="left"/>
      <w:pPr>
        <w:tabs>
          <w:tab w:val="num" w:pos="2456"/>
        </w:tabs>
        <w:ind w:left="2456" w:hanging="360"/>
      </w:pPr>
      <w:rPr>
        <w:rFonts w:ascii="Courier New" w:hAnsi="Courier New" w:cs="Courier New" w:hint="default"/>
      </w:rPr>
    </w:lvl>
    <w:lvl w:ilvl="8" w:tplc="04090005" w:tentative="1">
      <w:start w:val="1"/>
      <w:numFmt w:val="bullet"/>
      <w:lvlText w:val=""/>
      <w:lvlJc w:val="left"/>
      <w:pPr>
        <w:tabs>
          <w:tab w:val="num" w:pos="3176"/>
        </w:tabs>
        <w:ind w:left="3176" w:hanging="360"/>
      </w:pPr>
      <w:rPr>
        <w:rFonts w:ascii="Wingdings" w:hAnsi="Wingdings" w:hint="default"/>
      </w:rPr>
    </w:lvl>
  </w:abstractNum>
  <w:abstractNum w:abstractNumId="50"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4869C6"/>
    <w:multiLevelType w:val="hybridMultilevel"/>
    <w:tmpl w:val="818EBD54"/>
    <w:lvl w:ilvl="0" w:tplc="C44AE4CC">
      <w:start w:val="1"/>
      <w:numFmt w:val="decimal"/>
      <w:lvlText w:val="Proposal %1."/>
      <w:lvlJc w:val="left"/>
      <w:pPr>
        <w:ind w:left="1069"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41"/>
  </w:num>
  <w:num w:numId="4">
    <w:abstractNumId w:val="33"/>
  </w:num>
  <w:num w:numId="5">
    <w:abstractNumId w:val="21"/>
  </w:num>
  <w:num w:numId="6">
    <w:abstractNumId w:val="14"/>
  </w:num>
  <w:num w:numId="7">
    <w:abstractNumId w:val="31"/>
  </w:num>
  <w:num w:numId="8">
    <w:abstractNumId w:val="41"/>
  </w:num>
  <w:num w:numId="9">
    <w:abstractNumId w:val="16"/>
  </w:num>
  <w:num w:numId="10">
    <w:abstractNumId w:val="11"/>
  </w:num>
  <w:num w:numId="11">
    <w:abstractNumId w:val="26"/>
  </w:num>
  <w:num w:numId="12">
    <w:abstractNumId w:val="35"/>
  </w:num>
  <w:num w:numId="13">
    <w:abstractNumId w:val="6"/>
  </w:num>
  <w:num w:numId="14">
    <w:abstractNumId w:val="23"/>
  </w:num>
  <w:num w:numId="15">
    <w:abstractNumId w:val="55"/>
  </w:num>
  <w:num w:numId="16">
    <w:abstractNumId w:val="40"/>
  </w:num>
  <w:num w:numId="17">
    <w:abstractNumId w:val="40"/>
  </w:num>
  <w:num w:numId="18">
    <w:abstractNumId w:val="47"/>
  </w:num>
  <w:num w:numId="19">
    <w:abstractNumId w:val="5"/>
  </w:num>
  <w:num w:numId="20">
    <w:abstractNumId w:val="27"/>
  </w:num>
  <w:num w:numId="21">
    <w:abstractNumId w:val="48"/>
  </w:num>
  <w:num w:numId="22">
    <w:abstractNumId w:val="18"/>
  </w:num>
  <w:num w:numId="23">
    <w:abstractNumId w:val="44"/>
  </w:num>
  <w:num w:numId="24">
    <w:abstractNumId w:val="22"/>
  </w:num>
  <w:num w:numId="25">
    <w:abstractNumId w:val="42"/>
  </w:num>
  <w:num w:numId="26">
    <w:abstractNumId w:val="52"/>
  </w:num>
  <w:num w:numId="27">
    <w:abstractNumId w:val="45"/>
  </w:num>
  <w:num w:numId="28">
    <w:abstractNumId w:val="34"/>
  </w:num>
  <w:num w:numId="29">
    <w:abstractNumId w:val="50"/>
  </w:num>
  <w:num w:numId="30">
    <w:abstractNumId w:val="37"/>
  </w:num>
  <w:num w:numId="31">
    <w:abstractNumId w:val="25"/>
  </w:num>
  <w:num w:numId="32">
    <w:abstractNumId w:val="1"/>
  </w:num>
  <w:num w:numId="33">
    <w:abstractNumId w:val="8"/>
  </w:num>
  <w:num w:numId="34">
    <w:abstractNumId w:val="46"/>
  </w:num>
  <w:num w:numId="35">
    <w:abstractNumId w:val="3"/>
  </w:num>
  <w:num w:numId="36">
    <w:abstractNumId w:val="51"/>
  </w:num>
  <w:num w:numId="37">
    <w:abstractNumId w:val="9"/>
  </w:num>
  <w:num w:numId="38">
    <w:abstractNumId w:val="4"/>
  </w:num>
  <w:num w:numId="39">
    <w:abstractNumId w:val="20"/>
  </w:num>
  <w:num w:numId="40">
    <w:abstractNumId w:val="30"/>
  </w:num>
  <w:num w:numId="41">
    <w:abstractNumId w:val="28"/>
  </w:num>
  <w:num w:numId="42">
    <w:abstractNumId w:val="36"/>
  </w:num>
  <w:num w:numId="43">
    <w:abstractNumId w:val="54"/>
  </w:num>
  <w:num w:numId="44">
    <w:abstractNumId w:val="13"/>
  </w:num>
  <w:num w:numId="45">
    <w:abstractNumId w:val="49"/>
  </w:num>
  <w:num w:numId="46">
    <w:abstractNumId w:val="7"/>
  </w:num>
  <w:num w:numId="47">
    <w:abstractNumId w:val="53"/>
  </w:num>
  <w:num w:numId="48">
    <w:abstractNumId w:val="15"/>
  </w:num>
  <w:num w:numId="49">
    <w:abstractNumId w:val="32"/>
  </w:num>
  <w:num w:numId="50">
    <w:abstractNumId w:val="0"/>
  </w:num>
  <w:num w:numId="51">
    <w:abstractNumId w:val="17"/>
  </w:num>
  <w:num w:numId="52">
    <w:abstractNumId w:val="17"/>
    <w:lvlOverride w:ilvl="0">
      <w:lvl w:ilvl="0" w:tplc="4DB23840">
        <w:start w:val="1"/>
        <w:numFmt w:val="decimal"/>
        <w:lvlText w:val="Observation %1: "/>
        <w:lvlJc w:val="left"/>
        <w:pPr>
          <w:ind w:left="907" w:hanging="360"/>
        </w:pPr>
        <w:rPr>
          <w:rFonts w:ascii="Times New Roman" w:hAnsi="Times New Roman" w:cs="Times New Roman" w:hint="default"/>
          <w:b/>
          <w:color w:val="00000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53">
    <w:abstractNumId w:val="2"/>
  </w:num>
  <w:num w:numId="54">
    <w:abstractNumId w:val="2"/>
    <w:lvlOverride w:ilvl="0">
      <w:startOverride w:val="1"/>
    </w:lvlOverride>
  </w:num>
  <w:num w:numId="55">
    <w:abstractNumId w:val="19"/>
  </w:num>
  <w:num w:numId="56">
    <w:abstractNumId w:val="43"/>
  </w:num>
  <w:num w:numId="57">
    <w:abstractNumId w:val="39"/>
  </w:num>
  <w:num w:numId="58">
    <w:abstractNumId w:val="10"/>
  </w:num>
  <w:num w:numId="59">
    <w:abstractNumId w:val="38"/>
  </w:num>
  <w:num w:numId="60">
    <w:abstractNumId w:val="1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670"/>
    <w:rsid w:val="00004D46"/>
    <w:rsid w:val="00004E70"/>
    <w:rsid w:val="00005ACD"/>
    <w:rsid w:val="00005E66"/>
    <w:rsid w:val="00006394"/>
    <w:rsid w:val="000067E8"/>
    <w:rsid w:val="00006B4B"/>
    <w:rsid w:val="000072B6"/>
    <w:rsid w:val="00007813"/>
    <w:rsid w:val="000102D7"/>
    <w:rsid w:val="000109E6"/>
    <w:rsid w:val="0001116D"/>
    <w:rsid w:val="00011278"/>
    <w:rsid w:val="00011F67"/>
    <w:rsid w:val="0001234E"/>
    <w:rsid w:val="00012862"/>
    <w:rsid w:val="000128E6"/>
    <w:rsid w:val="00012F77"/>
    <w:rsid w:val="00013371"/>
    <w:rsid w:val="0001356C"/>
    <w:rsid w:val="00014141"/>
    <w:rsid w:val="000154D5"/>
    <w:rsid w:val="0001571C"/>
    <w:rsid w:val="00015A05"/>
    <w:rsid w:val="00015EFB"/>
    <w:rsid w:val="000165E2"/>
    <w:rsid w:val="00016B0E"/>
    <w:rsid w:val="00016D89"/>
    <w:rsid w:val="00016EF9"/>
    <w:rsid w:val="000172BE"/>
    <w:rsid w:val="00017D8A"/>
    <w:rsid w:val="00017F5B"/>
    <w:rsid w:val="000206C1"/>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5AB0"/>
    <w:rsid w:val="00046189"/>
    <w:rsid w:val="000463D8"/>
    <w:rsid w:val="00046796"/>
    <w:rsid w:val="000467FD"/>
    <w:rsid w:val="0004682C"/>
    <w:rsid w:val="00046AAF"/>
    <w:rsid w:val="00047225"/>
    <w:rsid w:val="0004728E"/>
    <w:rsid w:val="00047D21"/>
    <w:rsid w:val="00047D47"/>
    <w:rsid w:val="00047E60"/>
    <w:rsid w:val="00050D67"/>
    <w:rsid w:val="00050D8A"/>
    <w:rsid w:val="000512E3"/>
    <w:rsid w:val="00051C0B"/>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3EFD"/>
    <w:rsid w:val="000640A8"/>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E86"/>
    <w:rsid w:val="0007557C"/>
    <w:rsid w:val="00076097"/>
    <w:rsid w:val="00076541"/>
    <w:rsid w:val="00076E44"/>
    <w:rsid w:val="000772F4"/>
    <w:rsid w:val="000776EB"/>
    <w:rsid w:val="0008040B"/>
    <w:rsid w:val="000823B0"/>
    <w:rsid w:val="00082BFA"/>
    <w:rsid w:val="0008335B"/>
    <w:rsid w:val="00083379"/>
    <w:rsid w:val="00083587"/>
    <w:rsid w:val="00083838"/>
    <w:rsid w:val="00083B6A"/>
    <w:rsid w:val="00085B6F"/>
    <w:rsid w:val="00085E04"/>
    <w:rsid w:val="00086800"/>
    <w:rsid w:val="00086AA0"/>
    <w:rsid w:val="0008726E"/>
    <w:rsid w:val="00087913"/>
    <w:rsid w:val="000902DC"/>
    <w:rsid w:val="00090946"/>
    <w:rsid w:val="000911AE"/>
    <w:rsid w:val="00092DF7"/>
    <w:rsid w:val="000933E6"/>
    <w:rsid w:val="000934D5"/>
    <w:rsid w:val="00093697"/>
    <w:rsid w:val="00093D42"/>
    <w:rsid w:val="00093DD0"/>
    <w:rsid w:val="00094A16"/>
    <w:rsid w:val="00094CA2"/>
    <w:rsid w:val="00094DE6"/>
    <w:rsid w:val="00095799"/>
    <w:rsid w:val="00095A5E"/>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A84"/>
    <w:rsid w:val="000A7B38"/>
    <w:rsid w:val="000A7F11"/>
    <w:rsid w:val="000B002A"/>
    <w:rsid w:val="000B0343"/>
    <w:rsid w:val="000B13B8"/>
    <w:rsid w:val="000B1706"/>
    <w:rsid w:val="000B1FE1"/>
    <w:rsid w:val="000B2862"/>
    <w:rsid w:val="000B2985"/>
    <w:rsid w:val="000B2C88"/>
    <w:rsid w:val="000B32F6"/>
    <w:rsid w:val="000B3342"/>
    <w:rsid w:val="000B377D"/>
    <w:rsid w:val="000B3905"/>
    <w:rsid w:val="000B3A59"/>
    <w:rsid w:val="000B3B37"/>
    <w:rsid w:val="000B4067"/>
    <w:rsid w:val="000B4B21"/>
    <w:rsid w:val="000B4D45"/>
    <w:rsid w:val="000B5030"/>
    <w:rsid w:val="000B51FA"/>
    <w:rsid w:val="000B56AB"/>
    <w:rsid w:val="000B5905"/>
    <w:rsid w:val="000B5975"/>
    <w:rsid w:val="000B60DB"/>
    <w:rsid w:val="000B6E2C"/>
    <w:rsid w:val="000B724B"/>
    <w:rsid w:val="000B76AE"/>
    <w:rsid w:val="000B76C5"/>
    <w:rsid w:val="000B76F1"/>
    <w:rsid w:val="000B7A10"/>
    <w:rsid w:val="000C055B"/>
    <w:rsid w:val="000C0B66"/>
    <w:rsid w:val="000C115D"/>
    <w:rsid w:val="000C1535"/>
    <w:rsid w:val="000C1F4B"/>
    <w:rsid w:val="000C252B"/>
    <w:rsid w:val="000C2CDF"/>
    <w:rsid w:val="000C2FBD"/>
    <w:rsid w:val="000C32B3"/>
    <w:rsid w:val="000C3B0C"/>
    <w:rsid w:val="000C422D"/>
    <w:rsid w:val="000C5ADD"/>
    <w:rsid w:val="000C5F91"/>
    <w:rsid w:val="000C6025"/>
    <w:rsid w:val="000C6EFA"/>
    <w:rsid w:val="000C710D"/>
    <w:rsid w:val="000C7345"/>
    <w:rsid w:val="000D0565"/>
    <w:rsid w:val="000D0811"/>
    <w:rsid w:val="000D0E4E"/>
    <w:rsid w:val="000D0FEC"/>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B9D"/>
    <w:rsid w:val="000F7F58"/>
    <w:rsid w:val="00100128"/>
    <w:rsid w:val="001005C2"/>
    <w:rsid w:val="0010097E"/>
    <w:rsid w:val="00100CDC"/>
    <w:rsid w:val="00100FF3"/>
    <w:rsid w:val="00101753"/>
    <w:rsid w:val="00101C56"/>
    <w:rsid w:val="00101CB8"/>
    <w:rsid w:val="00101D7E"/>
    <w:rsid w:val="00101EB7"/>
    <w:rsid w:val="001026CA"/>
    <w:rsid w:val="001033E1"/>
    <w:rsid w:val="00104210"/>
    <w:rsid w:val="001043C2"/>
    <w:rsid w:val="001043E1"/>
    <w:rsid w:val="001046C3"/>
    <w:rsid w:val="00104B45"/>
    <w:rsid w:val="0010505A"/>
    <w:rsid w:val="0010532D"/>
    <w:rsid w:val="00105CC7"/>
    <w:rsid w:val="001071F0"/>
    <w:rsid w:val="001076BC"/>
    <w:rsid w:val="00107779"/>
    <w:rsid w:val="001078C2"/>
    <w:rsid w:val="00107DF9"/>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5D24"/>
    <w:rsid w:val="001263AA"/>
    <w:rsid w:val="001273F3"/>
    <w:rsid w:val="00130779"/>
    <w:rsid w:val="001307A1"/>
    <w:rsid w:val="001309D4"/>
    <w:rsid w:val="00130F5A"/>
    <w:rsid w:val="001314A8"/>
    <w:rsid w:val="0013160D"/>
    <w:rsid w:val="00132167"/>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226"/>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D58"/>
    <w:rsid w:val="00151FDC"/>
    <w:rsid w:val="00152835"/>
    <w:rsid w:val="00152CFF"/>
    <w:rsid w:val="001559FA"/>
    <w:rsid w:val="00155DFE"/>
    <w:rsid w:val="00156374"/>
    <w:rsid w:val="001572C1"/>
    <w:rsid w:val="001577D8"/>
    <w:rsid w:val="00157FC3"/>
    <w:rsid w:val="00160739"/>
    <w:rsid w:val="0016135E"/>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67C3"/>
    <w:rsid w:val="0016683D"/>
    <w:rsid w:val="00167A37"/>
    <w:rsid w:val="00167C3C"/>
    <w:rsid w:val="00170C98"/>
    <w:rsid w:val="00170E24"/>
    <w:rsid w:val="00171143"/>
    <w:rsid w:val="00171F61"/>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8E3"/>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96919"/>
    <w:rsid w:val="001A01A5"/>
    <w:rsid w:val="001A0A28"/>
    <w:rsid w:val="001A0E0D"/>
    <w:rsid w:val="001A180D"/>
    <w:rsid w:val="001A1BAC"/>
    <w:rsid w:val="001A21C2"/>
    <w:rsid w:val="001A23CE"/>
    <w:rsid w:val="001A2C89"/>
    <w:rsid w:val="001A35D2"/>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5732"/>
    <w:rsid w:val="001B64C4"/>
    <w:rsid w:val="001B6564"/>
    <w:rsid w:val="001B691A"/>
    <w:rsid w:val="001B6F65"/>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115"/>
    <w:rsid w:val="001D6567"/>
    <w:rsid w:val="001D695C"/>
    <w:rsid w:val="001D6FD9"/>
    <w:rsid w:val="001D780E"/>
    <w:rsid w:val="001D7A29"/>
    <w:rsid w:val="001E05C3"/>
    <w:rsid w:val="001E0AB0"/>
    <w:rsid w:val="001E0AD3"/>
    <w:rsid w:val="001E36E4"/>
    <w:rsid w:val="001E379D"/>
    <w:rsid w:val="001E3A3C"/>
    <w:rsid w:val="001E3A65"/>
    <w:rsid w:val="001E3C39"/>
    <w:rsid w:val="001E4255"/>
    <w:rsid w:val="001E462D"/>
    <w:rsid w:val="001E5C23"/>
    <w:rsid w:val="001E6354"/>
    <w:rsid w:val="001E6C6B"/>
    <w:rsid w:val="001E6D09"/>
    <w:rsid w:val="001E7504"/>
    <w:rsid w:val="001E76DF"/>
    <w:rsid w:val="001F1308"/>
    <w:rsid w:val="001F1525"/>
    <w:rsid w:val="001F1E87"/>
    <w:rsid w:val="001F1EB6"/>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937"/>
    <w:rsid w:val="001F59E3"/>
    <w:rsid w:val="001F59ED"/>
    <w:rsid w:val="001F5A1B"/>
    <w:rsid w:val="001F5D8D"/>
    <w:rsid w:val="001F5E39"/>
    <w:rsid w:val="001F7121"/>
    <w:rsid w:val="001F734E"/>
    <w:rsid w:val="001F7534"/>
    <w:rsid w:val="001F78B1"/>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4BE2"/>
    <w:rsid w:val="002156F6"/>
    <w:rsid w:val="002164D8"/>
    <w:rsid w:val="00220894"/>
    <w:rsid w:val="0022095C"/>
    <w:rsid w:val="00220CCB"/>
    <w:rsid w:val="00221772"/>
    <w:rsid w:val="00223647"/>
    <w:rsid w:val="00224952"/>
    <w:rsid w:val="00224DD2"/>
    <w:rsid w:val="00225905"/>
    <w:rsid w:val="00225A6A"/>
    <w:rsid w:val="00225AC7"/>
    <w:rsid w:val="00225ACC"/>
    <w:rsid w:val="0022667E"/>
    <w:rsid w:val="00227DBD"/>
    <w:rsid w:val="00230364"/>
    <w:rsid w:val="00230CC8"/>
    <w:rsid w:val="002315F3"/>
    <w:rsid w:val="00231C25"/>
    <w:rsid w:val="00231C6F"/>
    <w:rsid w:val="00232358"/>
    <w:rsid w:val="0023244C"/>
    <w:rsid w:val="002329C4"/>
    <w:rsid w:val="00232A90"/>
    <w:rsid w:val="00232B3B"/>
    <w:rsid w:val="00233FD5"/>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332F"/>
    <w:rsid w:val="00243B11"/>
    <w:rsid w:val="00244C2D"/>
    <w:rsid w:val="002451C5"/>
    <w:rsid w:val="00245973"/>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3E7"/>
    <w:rsid w:val="00255780"/>
    <w:rsid w:val="002559BE"/>
    <w:rsid w:val="00255BA9"/>
    <w:rsid w:val="00255CBA"/>
    <w:rsid w:val="00256245"/>
    <w:rsid w:val="00257BF4"/>
    <w:rsid w:val="00260003"/>
    <w:rsid w:val="0026035D"/>
    <w:rsid w:val="002606D6"/>
    <w:rsid w:val="00260950"/>
    <w:rsid w:val="00261B5A"/>
    <w:rsid w:val="00261C98"/>
    <w:rsid w:val="0026248E"/>
    <w:rsid w:val="00262914"/>
    <w:rsid w:val="00263F38"/>
    <w:rsid w:val="002647BF"/>
    <w:rsid w:val="002647D5"/>
    <w:rsid w:val="00265032"/>
    <w:rsid w:val="002651FB"/>
    <w:rsid w:val="0026538C"/>
    <w:rsid w:val="00265781"/>
    <w:rsid w:val="00265839"/>
    <w:rsid w:val="00265933"/>
    <w:rsid w:val="00265A2B"/>
    <w:rsid w:val="00266B13"/>
    <w:rsid w:val="00266B23"/>
    <w:rsid w:val="00267570"/>
    <w:rsid w:val="00267AA3"/>
    <w:rsid w:val="00270728"/>
    <w:rsid w:val="00270D42"/>
    <w:rsid w:val="00270FA0"/>
    <w:rsid w:val="002714D5"/>
    <w:rsid w:val="002716CE"/>
    <w:rsid w:val="0027195D"/>
    <w:rsid w:val="002724CE"/>
    <w:rsid w:val="00272B03"/>
    <w:rsid w:val="002733E2"/>
    <w:rsid w:val="00273AC5"/>
    <w:rsid w:val="002742F6"/>
    <w:rsid w:val="00274A08"/>
    <w:rsid w:val="00274CB4"/>
    <w:rsid w:val="002750B1"/>
    <w:rsid w:val="00276A35"/>
    <w:rsid w:val="00276F36"/>
    <w:rsid w:val="002774DD"/>
    <w:rsid w:val="00277835"/>
    <w:rsid w:val="00277AF3"/>
    <w:rsid w:val="00280AB1"/>
    <w:rsid w:val="00281033"/>
    <w:rsid w:val="00281274"/>
    <w:rsid w:val="0028344F"/>
    <w:rsid w:val="00283AD1"/>
    <w:rsid w:val="002846CE"/>
    <w:rsid w:val="00284B4D"/>
    <w:rsid w:val="00284BAE"/>
    <w:rsid w:val="002859AF"/>
    <w:rsid w:val="00285E5E"/>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5D41"/>
    <w:rsid w:val="0029628D"/>
    <w:rsid w:val="00296F96"/>
    <w:rsid w:val="002A0348"/>
    <w:rsid w:val="002A0749"/>
    <w:rsid w:val="002A0E29"/>
    <w:rsid w:val="002A1E92"/>
    <w:rsid w:val="002A1E9C"/>
    <w:rsid w:val="002A204D"/>
    <w:rsid w:val="002A2616"/>
    <w:rsid w:val="002A26E1"/>
    <w:rsid w:val="002A2C30"/>
    <w:rsid w:val="002A335E"/>
    <w:rsid w:val="002A368A"/>
    <w:rsid w:val="002A3AD5"/>
    <w:rsid w:val="002A4065"/>
    <w:rsid w:val="002A4B4D"/>
    <w:rsid w:val="002A4E11"/>
    <w:rsid w:val="002A5786"/>
    <w:rsid w:val="002A59F0"/>
    <w:rsid w:val="002A6432"/>
    <w:rsid w:val="002A6F25"/>
    <w:rsid w:val="002A6FD3"/>
    <w:rsid w:val="002B0A7D"/>
    <w:rsid w:val="002B0BC8"/>
    <w:rsid w:val="002B1263"/>
    <w:rsid w:val="002B1A69"/>
    <w:rsid w:val="002B1BD3"/>
    <w:rsid w:val="002B1F96"/>
    <w:rsid w:val="002B20D7"/>
    <w:rsid w:val="002B2723"/>
    <w:rsid w:val="002B2DBC"/>
    <w:rsid w:val="002B2E4A"/>
    <w:rsid w:val="002B2F4B"/>
    <w:rsid w:val="002B303A"/>
    <w:rsid w:val="002B33DF"/>
    <w:rsid w:val="002B3A5C"/>
    <w:rsid w:val="002B538E"/>
    <w:rsid w:val="002B5DCA"/>
    <w:rsid w:val="002B6777"/>
    <w:rsid w:val="002B6BDC"/>
    <w:rsid w:val="002B75B0"/>
    <w:rsid w:val="002B762D"/>
    <w:rsid w:val="002B7EAF"/>
    <w:rsid w:val="002C0905"/>
    <w:rsid w:val="002C099C"/>
    <w:rsid w:val="002C0B74"/>
    <w:rsid w:val="002C0C8B"/>
    <w:rsid w:val="002C0CBB"/>
    <w:rsid w:val="002C0D7C"/>
    <w:rsid w:val="002C0FA8"/>
    <w:rsid w:val="002C1201"/>
    <w:rsid w:val="002C1460"/>
    <w:rsid w:val="002C20F2"/>
    <w:rsid w:val="002C2E37"/>
    <w:rsid w:val="002C30EA"/>
    <w:rsid w:val="002C38B2"/>
    <w:rsid w:val="002C3DC2"/>
    <w:rsid w:val="002C3F3B"/>
    <w:rsid w:val="002C3F54"/>
    <w:rsid w:val="002C3F9C"/>
    <w:rsid w:val="002C51A7"/>
    <w:rsid w:val="002C5AFA"/>
    <w:rsid w:val="002C6A67"/>
    <w:rsid w:val="002C73E3"/>
    <w:rsid w:val="002C7476"/>
    <w:rsid w:val="002C7DF5"/>
    <w:rsid w:val="002D0439"/>
    <w:rsid w:val="002D0DAB"/>
    <w:rsid w:val="002D11B7"/>
    <w:rsid w:val="002D12FF"/>
    <w:rsid w:val="002D2D24"/>
    <w:rsid w:val="002D3055"/>
    <w:rsid w:val="002D3185"/>
    <w:rsid w:val="002D3282"/>
    <w:rsid w:val="002D3BBC"/>
    <w:rsid w:val="002D3C29"/>
    <w:rsid w:val="002D4171"/>
    <w:rsid w:val="002D438A"/>
    <w:rsid w:val="002D5152"/>
    <w:rsid w:val="002D53C8"/>
    <w:rsid w:val="002D56E4"/>
    <w:rsid w:val="002D5738"/>
    <w:rsid w:val="002D5E53"/>
    <w:rsid w:val="002D6AAD"/>
    <w:rsid w:val="002D72CC"/>
    <w:rsid w:val="002E0038"/>
    <w:rsid w:val="002E0319"/>
    <w:rsid w:val="002E0885"/>
    <w:rsid w:val="002E1093"/>
    <w:rsid w:val="002E179B"/>
    <w:rsid w:val="002E1C9E"/>
    <w:rsid w:val="002E1E4E"/>
    <w:rsid w:val="002E215A"/>
    <w:rsid w:val="002E257B"/>
    <w:rsid w:val="002E2B34"/>
    <w:rsid w:val="002E3C65"/>
    <w:rsid w:val="002E3F40"/>
    <w:rsid w:val="002E3F5B"/>
    <w:rsid w:val="002E4362"/>
    <w:rsid w:val="002E5B07"/>
    <w:rsid w:val="002E6328"/>
    <w:rsid w:val="002E63D9"/>
    <w:rsid w:val="002E640E"/>
    <w:rsid w:val="002E70D5"/>
    <w:rsid w:val="002E718E"/>
    <w:rsid w:val="002E739D"/>
    <w:rsid w:val="002F0BF1"/>
    <w:rsid w:val="002F0C28"/>
    <w:rsid w:val="002F2559"/>
    <w:rsid w:val="002F281C"/>
    <w:rsid w:val="002F2999"/>
    <w:rsid w:val="002F3CDE"/>
    <w:rsid w:val="002F559A"/>
    <w:rsid w:val="002F5DD6"/>
    <w:rsid w:val="002F5FEA"/>
    <w:rsid w:val="002F63E7"/>
    <w:rsid w:val="002F7086"/>
    <w:rsid w:val="002F7BE3"/>
    <w:rsid w:val="002F7E6A"/>
    <w:rsid w:val="00300165"/>
    <w:rsid w:val="00300445"/>
    <w:rsid w:val="003008C7"/>
    <w:rsid w:val="00300978"/>
    <w:rsid w:val="00300F00"/>
    <w:rsid w:val="00300F3F"/>
    <w:rsid w:val="003010CF"/>
    <w:rsid w:val="00303440"/>
    <w:rsid w:val="00304AD8"/>
    <w:rsid w:val="00304D9B"/>
    <w:rsid w:val="00304E7F"/>
    <w:rsid w:val="00305FF9"/>
    <w:rsid w:val="00306827"/>
    <w:rsid w:val="00306E6B"/>
    <w:rsid w:val="0030723C"/>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49C"/>
    <w:rsid w:val="003245D2"/>
    <w:rsid w:val="00326957"/>
    <w:rsid w:val="00326AE2"/>
    <w:rsid w:val="00326E13"/>
    <w:rsid w:val="00327792"/>
    <w:rsid w:val="00330D56"/>
    <w:rsid w:val="003311D5"/>
    <w:rsid w:val="003311E9"/>
    <w:rsid w:val="00331426"/>
    <w:rsid w:val="0033171D"/>
    <w:rsid w:val="00331949"/>
    <w:rsid w:val="00331EE8"/>
    <w:rsid w:val="00331F28"/>
    <w:rsid w:val="00331FC3"/>
    <w:rsid w:val="0033200E"/>
    <w:rsid w:val="00332E41"/>
    <w:rsid w:val="003336B3"/>
    <w:rsid w:val="00333716"/>
    <w:rsid w:val="003343EC"/>
    <w:rsid w:val="003354A9"/>
    <w:rsid w:val="00335B75"/>
    <w:rsid w:val="00335D8C"/>
    <w:rsid w:val="00335DA8"/>
    <w:rsid w:val="00336072"/>
    <w:rsid w:val="003361A2"/>
    <w:rsid w:val="003363A1"/>
    <w:rsid w:val="003365E5"/>
    <w:rsid w:val="0033668B"/>
    <w:rsid w:val="003373D2"/>
    <w:rsid w:val="00337F31"/>
    <w:rsid w:val="00341749"/>
    <w:rsid w:val="00341F43"/>
    <w:rsid w:val="0034226D"/>
    <w:rsid w:val="00342972"/>
    <w:rsid w:val="00342CF0"/>
    <w:rsid w:val="00342FDD"/>
    <w:rsid w:val="00343118"/>
    <w:rsid w:val="0034429B"/>
    <w:rsid w:val="003442D8"/>
    <w:rsid w:val="00344866"/>
    <w:rsid w:val="00345C56"/>
    <w:rsid w:val="00345E41"/>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FA"/>
    <w:rsid w:val="0035463B"/>
    <w:rsid w:val="003548D8"/>
    <w:rsid w:val="003554CA"/>
    <w:rsid w:val="003556D4"/>
    <w:rsid w:val="00355918"/>
    <w:rsid w:val="0035767D"/>
    <w:rsid w:val="00360232"/>
    <w:rsid w:val="003602E0"/>
    <w:rsid w:val="00360D01"/>
    <w:rsid w:val="00361F46"/>
    <w:rsid w:val="00362569"/>
    <w:rsid w:val="00362C55"/>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68"/>
    <w:rsid w:val="00371CB1"/>
    <w:rsid w:val="00372630"/>
    <w:rsid w:val="00372CA6"/>
    <w:rsid w:val="00372F0D"/>
    <w:rsid w:val="003733C4"/>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494"/>
    <w:rsid w:val="00383C8D"/>
    <w:rsid w:val="00383E47"/>
    <w:rsid w:val="003852FB"/>
    <w:rsid w:val="00385429"/>
    <w:rsid w:val="003854D8"/>
    <w:rsid w:val="00385B05"/>
    <w:rsid w:val="00386382"/>
    <w:rsid w:val="003865EF"/>
    <w:rsid w:val="00386BA9"/>
    <w:rsid w:val="00390017"/>
    <w:rsid w:val="003901A3"/>
    <w:rsid w:val="0039072F"/>
    <w:rsid w:val="00390EC7"/>
    <w:rsid w:val="0039103C"/>
    <w:rsid w:val="003919F6"/>
    <w:rsid w:val="00391E29"/>
    <w:rsid w:val="0039218D"/>
    <w:rsid w:val="0039285F"/>
    <w:rsid w:val="00392B93"/>
    <w:rsid w:val="003940CE"/>
    <w:rsid w:val="00394739"/>
    <w:rsid w:val="003951F0"/>
    <w:rsid w:val="00395826"/>
    <w:rsid w:val="00396D33"/>
    <w:rsid w:val="0039738B"/>
    <w:rsid w:val="003974CA"/>
    <w:rsid w:val="00397C1D"/>
    <w:rsid w:val="00397D21"/>
    <w:rsid w:val="003A015A"/>
    <w:rsid w:val="003A180F"/>
    <w:rsid w:val="003A18DD"/>
    <w:rsid w:val="003A20C8"/>
    <w:rsid w:val="003A2C29"/>
    <w:rsid w:val="003A2EC3"/>
    <w:rsid w:val="003A36F2"/>
    <w:rsid w:val="003A3D39"/>
    <w:rsid w:val="003A3EC7"/>
    <w:rsid w:val="003A3FF8"/>
    <w:rsid w:val="003A40B4"/>
    <w:rsid w:val="003A40E1"/>
    <w:rsid w:val="003A47AC"/>
    <w:rsid w:val="003A4C3F"/>
    <w:rsid w:val="003A597E"/>
    <w:rsid w:val="003A59C8"/>
    <w:rsid w:val="003A5A88"/>
    <w:rsid w:val="003A5BAD"/>
    <w:rsid w:val="003A7702"/>
    <w:rsid w:val="003A7834"/>
    <w:rsid w:val="003B066C"/>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188"/>
    <w:rsid w:val="003C04B9"/>
    <w:rsid w:val="003C1012"/>
    <w:rsid w:val="003C11C9"/>
    <w:rsid w:val="003C1229"/>
    <w:rsid w:val="003C149B"/>
    <w:rsid w:val="003C1863"/>
    <w:rsid w:val="003C1FD4"/>
    <w:rsid w:val="003C213D"/>
    <w:rsid w:val="003C25AD"/>
    <w:rsid w:val="003C293A"/>
    <w:rsid w:val="003C2D21"/>
    <w:rsid w:val="003C3965"/>
    <w:rsid w:val="003C4503"/>
    <w:rsid w:val="003C5023"/>
    <w:rsid w:val="003C56F7"/>
    <w:rsid w:val="003C5B0D"/>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2976"/>
    <w:rsid w:val="003E30DB"/>
    <w:rsid w:val="003E33B8"/>
    <w:rsid w:val="003E349D"/>
    <w:rsid w:val="003E353D"/>
    <w:rsid w:val="003E3B8E"/>
    <w:rsid w:val="003E4858"/>
    <w:rsid w:val="003E557D"/>
    <w:rsid w:val="003E6316"/>
    <w:rsid w:val="003E6884"/>
    <w:rsid w:val="003E6AC5"/>
    <w:rsid w:val="003E74FE"/>
    <w:rsid w:val="003F0096"/>
    <w:rsid w:val="003F0381"/>
    <w:rsid w:val="003F0850"/>
    <w:rsid w:val="003F0D12"/>
    <w:rsid w:val="003F12C3"/>
    <w:rsid w:val="003F15A3"/>
    <w:rsid w:val="003F15A9"/>
    <w:rsid w:val="003F160C"/>
    <w:rsid w:val="003F1993"/>
    <w:rsid w:val="003F2AE2"/>
    <w:rsid w:val="003F2B82"/>
    <w:rsid w:val="003F324F"/>
    <w:rsid w:val="003F33BC"/>
    <w:rsid w:val="003F35C9"/>
    <w:rsid w:val="003F3D4E"/>
    <w:rsid w:val="003F4271"/>
    <w:rsid w:val="003F477E"/>
    <w:rsid w:val="003F4DA6"/>
    <w:rsid w:val="003F5057"/>
    <w:rsid w:val="003F6C65"/>
    <w:rsid w:val="003F6CD2"/>
    <w:rsid w:val="003F788D"/>
    <w:rsid w:val="003F7936"/>
    <w:rsid w:val="003F7E7C"/>
    <w:rsid w:val="004008FE"/>
    <w:rsid w:val="0040126E"/>
    <w:rsid w:val="004015B7"/>
    <w:rsid w:val="00401C6E"/>
    <w:rsid w:val="004020D4"/>
    <w:rsid w:val="004021B6"/>
    <w:rsid w:val="0040274F"/>
    <w:rsid w:val="004039EC"/>
    <w:rsid w:val="00403E4E"/>
    <w:rsid w:val="00403F9A"/>
    <w:rsid w:val="00403FB7"/>
    <w:rsid w:val="00403FB9"/>
    <w:rsid w:val="004044D8"/>
    <w:rsid w:val="004047C4"/>
    <w:rsid w:val="0040523D"/>
    <w:rsid w:val="00405255"/>
    <w:rsid w:val="0040570B"/>
    <w:rsid w:val="00405EDB"/>
    <w:rsid w:val="00405FB1"/>
    <w:rsid w:val="00406460"/>
    <w:rsid w:val="00406E4A"/>
    <w:rsid w:val="004079E4"/>
    <w:rsid w:val="00407A19"/>
    <w:rsid w:val="00411B81"/>
    <w:rsid w:val="00412461"/>
    <w:rsid w:val="00412546"/>
    <w:rsid w:val="00413053"/>
    <w:rsid w:val="0041319C"/>
    <w:rsid w:val="0041362B"/>
    <w:rsid w:val="0041362E"/>
    <w:rsid w:val="004137B6"/>
    <w:rsid w:val="00413836"/>
    <w:rsid w:val="00413A54"/>
    <w:rsid w:val="00413C10"/>
    <w:rsid w:val="00413CD9"/>
    <w:rsid w:val="00413F9A"/>
    <w:rsid w:val="004140CA"/>
    <w:rsid w:val="00414C65"/>
    <w:rsid w:val="00415A74"/>
    <w:rsid w:val="00415D76"/>
    <w:rsid w:val="00416665"/>
    <w:rsid w:val="00416A67"/>
    <w:rsid w:val="00416ACB"/>
    <w:rsid w:val="004170C1"/>
    <w:rsid w:val="0041722C"/>
    <w:rsid w:val="00417CD8"/>
    <w:rsid w:val="00417F6C"/>
    <w:rsid w:val="00421DCF"/>
    <w:rsid w:val="00421F52"/>
    <w:rsid w:val="00422341"/>
    <w:rsid w:val="004226CC"/>
    <w:rsid w:val="00423641"/>
    <w:rsid w:val="004237F1"/>
    <w:rsid w:val="00423DA5"/>
    <w:rsid w:val="0042421F"/>
    <w:rsid w:val="0042497B"/>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4BA"/>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20B4"/>
    <w:rsid w:val="004537C5"/>
    <w:rsid w:val="00453BB6"/>
    <w:rsid w:val="00453CAA"/>
    <w:rsid w:val="00454358"/>
    <w:rsid w:val="00454624"/>
    <w:rsid w:val="00454A77"/>
    <w:rsid w:val="00455113"/>
    <w:rsid w:val="004559B3"/>
    <w:rsid w:val="00456175"/>
    <w:rsid w:val="00456421"/>
    <w:rsid w:val="00456DAB"/>
    <w:rsid w:val="00457656"/>
    <w:rsid w:val="00457825"/>
    <w:rsid w:val="0045784D"/>
    <w:rsid w:val="00457D9A"/>
    <w:rsid w:val="00460BBD"/>
    <w:rsid w:val="00460CC3"/>
    <w:rsid w:val="00460E86"/>
    <w:rsid w:val="004613FE"/>
    <w:rsid w:val="00463690"/>
    <w:rsid w:val="004646B4"/>
    <w:rsid w:val="00464A88"/>
    <w:rsid w:val="00464B01"/>
    <w:rsid w:val="004651A0"/>
    <w:rsid w:val="00465742"/>
    <w:rsid w:val="00465EAD"/>
    <w:rsid w:val="00466045"/>
    <w:rsid w:val="00466130"/>
    <w:rsid w:val="0046624C"/>
    <w:rsid w:val="00466532"/>
    <w:rsid w:val="00467488"/>
    <w:rsid w:val="0047083E"/>
    <w:rsid w:val="00470B8A"/>
    <w:rsid w:val="00470EB5"/>
    <w:rsid w:val="00471030"/>
    <w:rsid w:val="00471A90"/>
    <w:rsid w:val="00472419"/>
    <w:rsid w:val="0047286B"/>
    <w:rsid w:val="0047297F"/>
    <w:rsid w:val="00472E27"/>
    <w:rsid w:val="00472E55"/>
    <w:rsid w:val="004740FC"/>
    <w:rsid w:val="00474220"/>
    <w:rsid w:val="004746B2"/>
    <w:rsid w:val="0047490E"/>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5B6"/>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87B7F"/>
    <w:rsid w:val="00490589"/>
    <w:rsid w:val="0049162F"/>
    <w:rsid w:val="00492D44"/>
    <w:rsid w:val="00493895"/>
    <w:rsid w:val="00493C77"/>
    <w:rsid w:val="00494242"/>
    <w:rsid w:val="00494E8E"/>
    <w:rsid w:val="00494F26"/>
    <w:rsid w:val="004955BC"/>
    <w:rsid w:val="00495676"/>
    <w:rsid w:val="004956A8"/>
    <w:rsid w:val="00495A39"/>
    <w:rsid w:val="00495D63"/>
    <w:rsid w:val="0049629E"/>
    <w:rsid w:val="0049648F"/>
    <w:rsid w:val="00496606"/>
    <w:rsid w:val="00496F05"/>
    <w:rsid w:val="00497370"/>
    <w:rsid w:val="004A0B36"/>
    <w:rsid w:val="004A0F39"/>
    <w:rsid w:val="004A14D4"/>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64BA"/>
    <w:rsid w:val="004A7092"/>
    <w:rsid w:val="004A7437"/>
    <w:rsid w:val="004A74BE"/>
    <w:rsid w:val="004B0DDE"/>
    <w:rsid w:val="004B1C92"/>
    <w:rsid w:val="004B3F1C"/>
    <w:rsid w:val="004B4078"/>
    <w:rsid w:val="004B44D6"/>
    <w:rsid w:val="004B49E6"/>
    <w:rsid w:val="004B4D69"/>
    <w:rsid w:val="004B4DE4"/>
    <w:rsid w:val="004B6A5A"/>
    <w:rsid w:val="004B6C16"/>
    <w:rsid w:val="004B6E7F"/>
    <w:rsid w:val="004B7A71"/>
    <w:rsid w:val="004B7E99"/>
    <w:rsid w:val="004C01A8"/>
    <w:rsid w:val="004C0444"/>
    <w:rsid w:val="004C1840"/>
    <w:rsid w:val="004C24C9"/>
    <w:rsid w:val="004C252E"/>
    <w:rsid w:val="004C2B04"/>
    <w:rsid w:val="004C31B6"/>
    <w:rsid w:val="004C434C"/>
    <w:rsid w:val="004C4689"/>
    <w:rsid w:val="004C5319"/>
    <w:rsid w:val="004C5395"/>
    <w:rsid w:val="004C5699"/>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2B6"/>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613"/>
    <w:rsid w:val="00505C04"/>
    <w:rsid w:val="00506853"/>
    <w:rsid w:val="005076EC"/>
    <w:rsid w:val="005112D2"/>
    <w:rsid w:val="005118E5"/>
    <w:rsid w:val="00511BBD"/>
    <w:rsid w:val="00511F15"/>
    <w:rsid w:val="00511F39"/>
    <w:rsid w:val="0051318C"/>
    <w:rsid w:val="00513D5D"/>
    <w:rsid w:val="005142CD"/>
    <w:rsid w:val="005143C9"/>
    <w:rsid w:val="00515646"/>
    <w:rsid w:val="005157A9"/>
    <w:rsid w:val="005160C3"/>
    <w:rsid w:val="0051685C"/>
    <w:rsid w:val="00516944"/>
    <w:rsid w:val="00516951"/>
    <w:rsid w:val="005173A7"/>
    <w:rsid w:val="005176D7"/>
    <w:rsid w:val="00517742"/>
    <w:rsid w:val="005177E1"/>
    <w:rsid w:val="00520C0A"/>
    <w:rsid w:val="00520DF3"/>
    <w:rsid w:val="005218B6"/>
    <w:rsid w:val="005219AF"/>
    <w:rsid w:val="00521C33"/>
    <w:rsid w:val="00521D1E"/>
    <w:rsid w:val="00522589"/>
    <w:rsid w:val="0052283C"/>
    <w:rsid w:val="0052361E"/>
    <w:rsid w:val="00523680"/>
    <w:rsid w:val="00523AD4"/>
    <w:rsid w:val="00524204"/>
    <w:rsid w:val="00524489"/>
    <w:rsid w:val="00524545"/>
    <w:rsid w:val="00524937"/>
    <w:rsid w:val="005255BF"/>
    <w:rsid w:val="005257DE"/>
    <w:rsid w:val="00525ADE"/>
    <w:rsid w:val="00525F47"/>
    <w:rsid w:val="00527200"/>
    <w:rsid w:val="00527802"/>
    <w:rsid w:val="00530157"/>
    <w:rsid w:val="00530F14"/>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0E8"/>
    <w:rsid w:val="0054046C"/>
    <w:rsid w:val="005411F6"/>
    <w:rsid w:val="00541554"/>
    <w:rsid w:val="00541B25"/>
    <w:rsid w:val="0054343A"/>
    <w:rsid w:val="005437F3"/>
    <w:rsid w:val="00543878"/>
    <w:rsid w:val="00543974"/>
    <w:rsid w:val="005439B8"/>
    <w:rsid w:val="00543EBF"/>
    <w:rsid w:val="0054400A"/>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4F8E"/>
    <w:rsid w:val="005556F9"/>
    <w:rsid w:val="0055600E"/>
    <w:rsid w:val="00556975"/>
    <w:rsid w:val="00556D68"/>
    <w:rsid w:val="00556FA2"/>
    <w:rsid w:val="00557173"/>
    <w:rsid w:val="005575FE"/>
    <w:rsid w:val="005576A1"/>
    <w:rsid w:val="00557A64"/>
    <w:rsid w:val="00557D35"/>
    <w:rsid w:val="00557FC7"/>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5AE"/>
    <w:rsid w:val="00570E24"/>
    <w:rsid w:val="00570FF8"/>
    <w:rsid w:val="0057178D"/>
    <w:rsid w:val="00571F42"/>
    <w:rsid w:val="00572760"/>
    <w:rsid w:val="0057320B"/>
    <w:rsid w:val="00573391"/>
    <w:rsid w:val="005743DE"/>
    <w:rsid w:val="00574F3F"/>
    <w:rsid w:val="0057511A"/>
    <w:rsid w:val="0057562C"/>
    <w:rsid w:val="005759F6"/>
    <w:rsid w:val="00575E3E"/>
    <w:rsid w:val="00575FE7"/>
    <w:rsid w:val="005763B2"/>
    <w:rsid w:val="005765F5"/>
    <w:rsid w:val="00576D6C"/>
    <w:rsid w:val="0057790E"/>
    <w:rsid w:val="00577A2E"/>
    <w:rsid w:val="00580E48"/>
    <w:rsid w:val="00580F0A"/>
    <w:rsid w:val="00581246"/>
    <w:rsid w:val="0058188C"/>
    <w:rsid w:val="00582C3A"/>
    <w:rsid w:val="00582C6D"/>
    <w:rsid w:val="00582E1A"/>
    <w:rsid w:val="00583147"/>
    <w:rsid w:val="00583C1A"/>
    <w:rsid w:val="00583E21"/>
    <w:rsid w:val="00584416"/>
    <w:rsid w:val="00584874"/>
    <w:rsid w:val="00584B39"/>
    <w:rsid w:val="00585028"/>
    <w:rsid w:val="00585253"/>
    <w:rsid w:val="005854D1"/>
    <w:rsid w:val="005856A2"/>
    <w:rsid w:val="0058590B"/>
    <w:rsid w:val="00585F5B"/>
    <w:rsid w:val="0058620A"/>
    <w:rsid w:val="00586A10"/>
    <w:rsid w:val="00587FC0"/>
    <w:rsid w:val="005906AD"/>
    <w:rsid w:val="00590DA6"/>
    <w:rsid w:val="00590FC3"/>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6F6B"/>
    <w:rsid w:val="005975B3"/>
    <w:rsid w:val="005977FA"/>
    <w:rsid w:val="005A04BA"/>
    <w:rsid w:val="005A0501"/>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5F43"/>
    <w:rsid w:val="005A61EC"/>
    <w:rsid w:val="005A620C"/>
    <w:rsid w:val="005A63AE"/>
    <w:rsid w:val="005A6806"/>
    <w:rsid w:val="005A733F"/>
    <w:rsid w:val="005A7C43"/>
    <w:rsid w:val="005B0542"/>
    <w:rsid w:val="005B06E3"/>
    <w:rsid w:val="005B16C2"/>
    <w:rsid w:val="005B1BCA"/>
    <w:rsid w:val="005B1C65"/>
    <w:rsid w:val="005B1FD1"/>
    <w:rsid w:val="005B2225"/>
    <w:rsid w:val="005B242B"/>
    <w:rsid w:val="005B2799"/>
    <w:rsid w:val="005B2B77"/>
    <w:rsid w:val="005B3091"/>
    <w:rsid w:val="005B3330"/>
    <w:rsid w:val="005B3D4A"/>
    <w:rsid w:val="005B4D87"/>
    <w:rsid w:val="005B519B"/>
    <w:rsid w:val="005B5B42"/>
    <w:rsid w:val="005B6111"/>
    <w:rsid w:val="005B6AA7"/>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C7DF8"/>
    <w:rsid w:val="005D0784"/>
    <w:rsid w:val="005D09FA"/>
    <w:rsid w:val="005D0E4F"/>
    <w:rsid w:val="005D1E32"/>
    <w:rsid w:val="005D1E47"/>
    <w:rsid w:val="005D206B"/>
    <w:rsid w:val="005D22B7"/>
    <w:rsid w:val="005D2BDE"/>
    <w:rsid w:val="005D32BE"/>
    <w:rsid w:val="005D3D76"/>
    <w:rsid w:val="005D4578"/>
    <w:rsid w:val="005D47B6"/>
    <w:rsid w:val="005D4C0A"/>
    <w:rsid w:val="005D4EFA"/>
    <w:rsid w:val="005D4F01"/>
    <w:rsid w:val="005D5455"/>
    <w:rsid w:val="005D55BA"/>
    <w:rsid w:val="005D58F1"/>
    <w:rsid w:val="005D5ADB"/>
    <w:rsid w:val="005D648A"/>
    <w:rsid w:val="005D7E0D"/>
    <w:rsid w:val="005E0B3F"/>
    <w:rsid w:val="005E1FBC"/>
    <w:rsid w:val="005E234A"/>
    <w:rsid w:val="005E2867"/>
    <w:rsid w:val="005E35CC"/>
    <w:rsid w:val="005E371E"/>
    <w:rsid w:val="005E53F9"/>
    <w:rsid w:val="005E7614"/>
    <w:rsid w:val="005E775D"/>
    <w:rsid w:val="005F0470"/>
    <w:rsid w:val="005F0551"/>
    <w:rsid w:val="005F0A43"/>
    <w:rsid w:val="005F0E91"/>
    <w:rsid w:val="005F25A0"/>
    <w:rsid w:val="005F27BF"/>
    <w:rsid w:val="005F2AA5"/>
    <w:rsid w:val="005F2CF5"/>
    <w:rsid w:val="005F36B7"/>
    <w:rsid w:val="005F3D1F"/>
    <w:rsid w:val="005F3EF3"/>
    <w:rsid w:val="005F4171"/>
    <w:rsid w:val="005F46D6"/>
    <w:rsid w:val="005F4DD6"/>
    <w:rsid w:val="005F50D8"/>
    <w:rsid w:val="005F5220"/>
    <w:rsid w:val="005F53A1"/>
    <w:rsid w:val="005F53F8"/>
    <w:rsid w:val="005F5879"/>
    <w:rsid w:val="005F6672"/>
    <w:rsid w:val="005F6B77"/>
    <w:rsid w:val="005F7487"/>
    <w:rsid w:val="005F74D9"/>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756"/>
    <w:rsid w:val="00607A2E"/>
    <w:rsid w:val="00607D8D"/>
    <w:rsid w:val="0061073F"/>
    <w:rsid w:val="00611643"/>
    <w:rsid w:val="006130F7"/>
    <w:rsid w:val="00613144"/>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655"/>
    <w:rsid w:val="0062376D"/>
    <w:rsid w:val="00623A6F"/>
    <w:rsid w:val="006244C9"/>
    <w:rsid w:val="006245E2"/>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22DE"/>
    <w:rsid w:val="00632303"/>
    <w:rsid w:val="00634033"/>
    <w:rsid w:val="00634ACF"/>
    <w:rsid w:val="00635035"/>
    <w:rsid w:val="0063580D"/>
    <w:rsid w:val="00635CAE"/>
    <w:rsid w:val="006371EA"/>
    <w:rsid w:val="00637240"/>
    <w:rsid w:val="006409EE"/>
    <w:rsid w:val="00640ACD"/>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94B"/>
    <w:rsid w:val="00652AD8"/>
    <w:rsid w:val="00652B79"/>
    <w:rsid w:val="006533C3"/>
    <w:rsid w:val="00654068"/>
    <w:rsid w:val="00654232"/>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3C35"/>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518"/>
    <w:rsid w:val="006806A3"/>
    <w:rsid w:val="006806A6"/>
    <w:rsid w:val="006809F1"/>
    <w:rsid w:val="00680C38"/>
    <w:rsid w:val="0068118B"/>
    <w:rsid w:val="00681211"/>
    <w:rsid w:val="0068125F"/>
    <w:rsid w:val="00681B36"/>
    <w:rsid w:val="00681C46"/>
    <w:rsid w:val="00682D81"/>
    <w:rsid w:val="00682E14"/>
    <w:rsid w:val="00683B5F"/>
    <w:rsid w:val="00683DBB"/>
    <w:rsid w:val="0068436C"/>
    <w:rsid w:val="006850B3"/>
    <w:rsid w:val="006851C4"/>
    <w:rsid w:val="0068545E"/>
    <w:rsid w:val="0068574D"/>
    <w:rsid w:val="006859DF"/>
    <w:rsid w:val="00685FD4"/>
    <w:rsid w:val="006860A2"/>
    <w:rsid w:val="00686612"/>
    <w:rsid w:val="0068661E"/>
    <w:rsid w:val="006866B0"/>
    <w:rsid w:val="006867D8"/>
    <w:rsid w:val="00687E60"/>
    <w:rsid w:val="006903A2"/>
    <w:rsid w:val="00690A49"/>
    <w:rsid w:val="00690BB6"/>
    <w:rsid w:val="006912CE"/>
    <w:rsid w:val="0069135B"/>
    <w:rsid w:val="00691610"/>
    <w:rsid w:val="00691AB4"/>
    <w:rsid w:val="00691B30"/>
    <w:rsid w:val="00691BFD"/>
    <w:rsid w:val="00692012"/>
    <w:rsid w:val="00693168"/>
    <w:rsid w:val="00693E1F"/>
    <w:rsid w:val="00693ECB"/>
    <w:rsid w:val="00694482"/>
    <w:rsid w:val="00694797"/>
    <w:rsid w:val="00694D43"/>
    <w:rsid w:val="00694F2D"/>
    <w:rsid w:val="006950F8"/>
    <w:rsid w:val="00695246"/>
    <w:rsid w:val="00695257"/>
    <w:rsid w:val="00695887"/>
    <w:rsid w:val="00697733"/>
    <w:rsid w:val="00697CF4"/>
    <w:rsid w:val="006A20BD"/>
    <w:rsid w:val="006A254E"/>
    <w:rsid w:val="006A2C30"/>
    <w:rsid w:val="006A301C"/>
    <w:rsid w:val="006A307F"/>
    <w:rsid w:val="006A3E2B"/>
    <w:rsid w:val="006A3FF2"/>
    <w:rsid w:val="006A6262"/>
    <w:rsid w:val="006A6E03"/>
    <w:rsid w:val="006A6E17"/>
    <w:rsid w:val="006A76D7"/>
    <w:rsid w:val="006B0BEC"/>
    <w:rsid w:val="006B10FE"/>
    <w:rsid w:val="006B120D"/>
    <w:rsid w:val="006B17E7"/>
    <w:rsid w:val="006B19E8"/>
    <w:rsid w:val="006B1A8A"/>
    <w:rsid w:val="006B1FD5"/>
    <w:rsid w:val="006B2443"/>
    <w:rsid w:val="006B24D6"/>
    <w:rsid w:val="006B2696"/>
    <w:rsid w:val="006B2F57"/>
    <w:rsid w:val="006B3B3E"/>
    <w:rsid w:val="006B3B9C"/>
    <w:rsid w:val="006B3C04"/>
    <w:rsid w:val="006B475C"/>
    <w:rsid w:val="006B47DD"/>
    <w:rsid w:val="006B506C"/>
    <w:rsid w:val="006B555A"/>
    <w:rsid w:val="006B5BD6"/>
    <w:rsid w:val="006B600A"/>
    <w:rsid w:val="006B6635"/>
    <w:rsid w:val="006B6EE8"/>
    <w:rsid w:val="006B7466"/>
    <w:rsid w:val="006B7827"/>
    <w:rsid w:val="006B7A69"/>
    <w:rsid w:val="006B7D22"/>
    <w:rsid w:val="006B7D2C"/>
    <w:rsid w:val="006C1019"/>
    <w:rsid w:val="006C1855"/>
    <w:rsid w:val="006C2006"/>
    <w:rsid w:val="006C2BB5"/>
    <w:rsid w:val="006C2BEE"/>
    <w:rsid w:val="006C2C71"/>
    <w:rsid w:val="006C3AD8"/>
    <w:rsid w:val="006C440B"/>
    <w:rsid w:val="006C4464"/>
    <w:rsid w:val="006C4516"/>
    <w:rsid w:val="006C455E"/>
    <w:rsid w:val="006C4E7C"/>
    <w:rsid w:val="006C5393"/>
    <w:rsid w:val="006C5958"/>
    <w:rsid w:val="006C5B4F"/>
    <w:rsid w:val="006C626E"/>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5D1"/>
    <w:rsid w:val="006D47CF"/>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330"/>
    <w:rsid w:val="006E2407"/>
    <w:rsid w:val="006E2529"/>
    <w:rsid w:val="006E2A36"/>
    <w:rsid w:val="006E2B19"/>
    <w:rsid w:val="006E3174"/>
    <w:rsid w:val="006E3DA8"/>
    <w:rsid w:val="006E45F3"/>
    <w:rsid w:val="006E4728"/>
    <w:rsid w:val="006E4895"/>
    <w:rsid w:val="006E4A2F"/>
    <w:rsid w:val="006E4ED4"/>
    <w:rsid w:val="006E5101"/>
    <w:rsid w:val="006E5BF6"/>
    <w:rsid w:val="006E5E19"/>
    <w:rsid w:val="006E61C3"/>
    <w:rsid w:val="006E799D"/>
    <w:rsid w:val="006E7E0F"/>
    <w:rsid w:val="006F0593"/>
    <w:rsid w:val="006F1064"/>
    <w:rsid w:val="006F1B76"/>
    <w:rsid w:val="006F1EB7"/>
    <w:rsid w:val="006F1FFC"/>
    <w:rsid w:val="006F2894"/>
    <w:rsid w:val="006F4208"/>
    <w:rsid w:val="006F49EF"/>
    <w:rsid w:val="006F4BE0"/>
    <w:rsid w:val="006F52E5"/>
    <w:rsid w:val="006F52FF"/>
    <w:rsid w:val="006F54E1"/>
    <w:rsid w:val="006F6066"/>
    <w:rsid w:val="006F6850"/>
    <w:rsid w:val="006F707E"/>
    <w:rsid w:val="007001C8"/>
    <w:rsid w:val="007001DC"/>
    <w:rsid w:val="0070021D"/>
    <w:rsid w:val="007002AF"/>
    <w:rsid w:val="007003D1"/>
    <w:rsid w:val="007015D6"/>
    <w:rsid w:val="00701E5A"/>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8A9"/>
    <w:rsid w:val="007109C2"/>
    <w:rsid w:val="00711250"/>
    <w:rsid w:val="00711340"/>
    <w:rsid w:val="00712B02"/>
    <w:rsid w:val="00712C42"/>
    <w:rsid w:val="0071312C"/>
    <w:rsid w:val="007136E0"/>
    <w:rsid w:val="00713DE4"/>
    <w:rsid w:val="0071448A"/>
    <w:rsid w:val="00714852"/>
    <w:rsid w:val="00714C47"/>
    <w:rsid w:val="007157CD"/>
    <w:rsid w:val="00716462"/>
    <w:rsid w:val="00717CCE"/>
    <w:rsid w:val="00720093"/>
    <w:rsid w:val="0072064D"/>
    <w:rsid w:val="00720F1E"/>
    <w:rsid w:val="00721084"/>
    <w:rsid w:val="00721112"/>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276EB"/>
    <w:rsid w:val="007301FF"/>
    <w:rsid w:val="007311C4"/>
    <w:rsid w:val="007314F0"/>
    <w:rsid w:val="007315A3"/>
    <w:rsid w:val="00731E7C"/>
    <w:rsid w:val="007329EF"/>
    <w:rsid w:val="00732C78"/>
    <w:rsid w:val="0073327A"/>
    <w:rsid w:val="007342F9"/>
    <w:rsid w:val="00734539"/>
    <w:rsid w:val="00734C77"/>
    <w:rsid w:val="00734EBE"/>
    <w:rsid w:val="00734F68"/>
    <w:rsid w:val="00735DD7"/>
    <w:rsid w:val="00735EA8"/>
    <w:rsid w:val="0073611F"/>
    <w:rsid w:val="00736DD8"/>
    <w:rsid w:val="00737832"/>
    <w:rsid w:val="00737E23"/>
    <w:rsid w:val="00740106"/>
    <w:rsid w:val="0074076A"/>
    <w:rsid w:val="0074165B"/>
    <w:rsid w:val="00741AF4"/>
    <w:rsid w:val="00741DCC"/>
    <w:rsid w:val="0074203A"/>
    <w:rsid w:val="007424B5"/>
    <w:rsid w:val="007427B5"/>
    <w:rsid w:val="00742865"/>
    <w:rsid w:val="0074296C"/>
    <w:rsid w:val="00742C83"/>
    <w:rsid w:val="0074360F"/>
    <w:rsid w:val="0074388C"/>
    <w:rsid w:val="00743D8D"/>
    <w:rsid w:val="00744278"/>
    <w:rsid w:val="00744A23"/>
    <w:rsid w:val="00744A26"/>
    <w:rsid w:val="00744A64"/>
    <w:rsid w:val="00744D47"/>
    <w:rsid w:val="00744EA0"/>
    <w:rsid w:val="00745969"/>
    <w:rsid w:val="0074638D"/>
    <w:rsid w:val="00746484"/>
    <w:rsid w:val="007464F4"/>
    <w:rsid w:val="0074704F"/>
    <w:rsid w:val="00747623"/>
    <w:rsid w:val="0074787C"/>
    <w:rsid w:val="00747F48"/>
    <w:rsid w:val="00747F4C"/>
    <w:rsid w:val="007501BC"/>
    <w:rsid w:val="00750721"/>
    <w:rsid w:val="00750CEE"/>
    <w:rsid w:val="00751091"/>
    <w:rsid w:val="0075168E"/>
    <w:rsid w:val="00751B83"/>
    <w:rsid w:val="00751D02"/>
    <w:rsid w:val="0075268B"/>
    <w:rsid w:val="00753191"/>
    <w:rsid w:val="00753E87"/>
    <w:rsid w:val="00754131"/>
    <w:rsid w:val="00754359"/>
    <w:rsid w:val="00754411"/>
    <w:rsid w:val="00754BD9"/>
    <w:rsid w:val="00754E7A"/>
    <w:rsid w:val="0075540C"/>
    <w:rsid w:val="00755DB1"/>
    <w:rsid w:val="007574FC"/>
    <w:rsid w:val="007603F1"/>
    <w:rsid w:val="00760975"/>
    <w:rsid w:val="007619A9"/>
    <w:rsid w:val="00761A5B"/>
    <w:rsid w:val="00761FDA"/>
    <w:rsid w:val="007621FF"/>
    <w:rsid w:val="00762AA6"/>
    <w:rsid w:val="007630C3"/>
    <w:rsid w:val="007634E3"/>
    <w:rsid w:val="00764194"/>
    <w:rsid w:val="0076443E"/>
    <w:rsid w:val="00764F29"/>
    <w:rsid w:val="00764FEA"/>
    <w:rsid w:val="007651B6"/>
    <w:rsid w:val="00765ED3"/>
    <w:rsid w:val="0076681D"/>
    <w:rsid w:val="007668B0"/>
    <w:rsid w:val="00766A65"/>
    <w:rsid w:val="00766F42"/>
    <w:rsid w:val="007671F5"/>
    <w:rsid w:val="007676B8"/>
    <w:rsid w:val="00767AEB"/>
    <w:rsid w:val="00771179"/>
    <w:rsid w:val="00771580"/>
    <w:rsid w:val="0077175C"/>
    <w:rsid w:val="00771870"/>
    <w:rsid w:val="00771BF9"/>
    <w:rsid w:val="00772A5C"/>
    <w:rsid w:val="00772CB8"/>
    <w:rsid w:val="00772F8A"/>
    <w:rsid w:val="00773566"/>
    <w:rsid w:val="00773641"/>
    <w:rsid w:val="007739C6"/>
    <w:rsid w:val="007744F5"/>
    <w:rsid w:val="007747AF"/>
    <w:rsid w:val="00774889"/>
    <w:rsid w:val="00774EDA"/>
    <w:rsid w:val="00774FF5"/>
    <w:rsid w:val="007750B3"/>
    <w:rsid w:val="00775D16"/>
    <w:rsid w:val="00775F76"/>
    <w:rsid w:val="00776AEA"/>
    <w:rsid w:val="00777BA0"/>
    <w:rsid w:val="007803BD"/>
    <w:rsid w:val="00780507"/>
    <w:rsid w:val="007811DC"/>
    <w:rsid w:val="007820FA"/>
    <w:rsid w:val="00782371"/>
    <w:rsid w:val="00782415"/>
    <w:rsid w:val="0078285F"/>
    <w:rsid w:val="00783207"/>
    <w:rsid w:val="0078346F"/>
    <w:rsid w:val="00783806"/>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3DA1"/>
    <w:rsid w:val="00794924"/>
    <w:rsid w:val="0079506E"/>
    <w:rsid w:val="00795861"/>
    <w:rsid w:val="0079693F"/>
    <w:rsid w:val="007A0BC2"/>
    <w:rsid w:val="007A1F44"/>
    <w:rsid w:val="007A23FF"/>
    <w:rsid w:val="007A25D6"/>
    <w:rsid w:val="007A295B"/>
    <w:rsid w:val="007A2D56"/>
    <w:rsid w:val="007A3424"/>
    <w:rsid w:val="007A35EF"/>
    <w:rsid w:val="007A43A2"/>
    <w:rsid w:val="007A4D04"/>
    <w:rsid w:val="007A59F6"/>
    <w:rsid w:val="007A5D6D"/>
    <w:rsid w:val="007A76F7"/>
    <w:rsid w:val="007A7A96"/>
    <w:rsid w:val="007B03AF"/>
    <w:rsid w:val="007B1543"/>
    <w:rsid w:val="007B1AC0"/>
    <w:rsid w:val="007B1B9F"/>
    <w:rsid w:val="007B249B"/>
    <w:rsid w:val="007B25A8"/>
    <w:rsid w:val="007B270A"/>
    <w:rsid w:val="007B2D3B"/>
    <w:rsid w:val="007B52CD"/>
    <w:rsid w:val="007B67FF"/>
    <w:rsid w:val="007B78A5"/>
    <w:rsid w:val="007B7DC1"/>
    <w:rsid w:val="007B7EDB"/>
    <w:rsid w:val="007C0718"/>
    <w:rsid w:val="007C19AD"/>
    <w:rsid w:val="007C1B7E"/>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C7CC6"/>
    <w:rsid w:val="007D01D9"/>
    <w:rsid w:val="007D1722"/>
    <w:rsid w:val="007D1C9B"/>
    <w:rsid w:val="007D229A"/>
    <w:rsid w:val="007D2F44"/>
    <w:rsid w:val="007D2F4D"/>
    <w:rsid w:val="007D395C"/>
    <w:rsid w:val="007D3C97"/>
    <w:rsid w:val="007D4178"/>
    <w:rsid w:val="007D4D33"/>
    <w:rsid w:val="007D5403"/>
    <w:rsid w:val="007D591F"/>
    <w:rsid w:val="007D7175"/>
    <w:rsid w:val="007D7ADE"/>
    <w:rsid w:val="007E02A5"/>
    <w:rsid w:val="007E02A7"/>
    <w:rsid w:val="007E037F"/>
    <w:rsid w:val="007E1369"/>
    <w:rsid w:val="007E1A1B"/>
    <w:rsid w:val="007E1A88"/>
    <w:rsid w:val="007E27EB"/>
    <w:rsid w:val="007E3035"/>
    <w:rsid w:val="007E3E02"/>
    <w:rsid w:val="007E4782"/>
    <w:rsid w:val="007E4C88"/>
    <w:rsid w:val="007E52BF"/>
    <w:rsid w:val="007E585E"/>
    <w:rsid w:val="007E5ED7"/>
    <w:rsid w:val="007E5FD9"/>
    <w:rsid w:val="007E635F"/>
    <w:rsid w:val="007E6E00"/>
    <w:rsid w:val="007E6E24"/>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2FEF"/>
    <w:rsid w:val="007F4247"/>
    <w:rsid w:val="007F4C0A"/>
    <w:rsid w:val="007F50B1"/>
    <w:rsid w:val="007F58C6"/>
    <w:rsid w:val="007F5EC6"/>
    <w:rsid w:val="007F633E"/>
    <w:rsid w:val="007F6851"/>
    <w:rsid w:val="007F6880"/>
    <w:rsid w:val="007F76B4"/>
    <w:rsid w:val="007F7841"/>
    <w:rsid w:val="007F7E00"/>
    <w:rsid w:val="008001B4"/>
    <w:rsid w:val="00800306"/>
    <w:rsid w:val="008003BF"/>
    <w:rsid w:val="00800769"/>
    <w:rsid w:val="00800ED2"/>
    <w:rsid w:val="0080125C"/>
    <w:rsid w:val="008013CD"/>
    <w:rsid w:val="00801AB2"/>
    <w:rsid w:val="00801AD0"/>
    <w:rsid w:val="0080245F"/>
    <w:rsid w:val="00802BFD"/>
    <w:rsid w:val="00802E74"/>
    <w:rsid w:val="00802F69"/>
    <w:rsid w:val="0080454B"/>
    <w:rsid w:val="00804B92"/>
    <w:rsid w:val="00804C0E"/>
    <w:rsid w:val="00804C3B"/>
    <w:rsid w:val="00804DA1"/>
    <w:rsid w:val="00804E21"/>
    <w:rsid w:val="00805092"/>
    <w:rsid w:val="00806AAF"/>
    <w:rsid w:val="008070AC"/>
    <w:rsid w:val="008074A5"/>
    <w:rsid w:val="008074C6"/>
    <w:rsid w:val="008101FD"/>
    <w:rsid w:val="00810D8D"/>
    <w:rsid w:val="00811835"/>
    <w:rsid w:val="0081257E"/>
    <w:rsid w:val="008128B1"/>
    <w:rsid w:val="00812F7A"/>
    <w:rsid w:val="00813FD5"/>
    <w:rsid w:val="00814E3E"/>
    <w:rsid w:val="00814F60"/>
    <w:rsid w:val="00815617"/>
    <w:rsid w:val="0081581D"/>
    <w:rsid w:val="00816E9B"/>
    <w:rsid w:val="00816FCB"/>
    <w:rsid w:val="008172BE"/>
    <w:rsid w:val="0081793E"/>
    <w:rsid w:val="00817B71"/>
    <w:rsid w:val="00820244"/>
    <w:rsid w:val="008205E8"/>
    <w:rsid w:val="00820DCE"/>
    <w:rsid w:val="0082102D"/>
    <w:rsid w:val="0082109F"/>
    <w:rsid w:val="008218AF"/>
    <w:rsid w:val="008221B3"/>
    <w:rsid w:val="0082248E"/>
    <w:rsid w:val="00822944"/>
    <w:rsid w:val="00823897"/>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28"/>
    <w:rsid w:val="00834ECD"/>
    <w:rsid w:val="008352C8"/>
    <w:rsid w:val="008359E0"/>
    <w:rsid w:val="0083689A"/>
    <w:rsid w:val="008373F3"/>
    <w:rsid w:val="008376F6"/>
    <w:rsid w:val="00837D1B"/>
    <w:rsid w:val="00837D5B"/>
    <w:rsid w:val="00840607"/>
    <w:rsid w:val="0084070A"/>
    <w:rsid w:val="00840A16"/>
    <w:rsid w:val="008417B2"/>
    <w:rsid w:val="00841CD2"/>
    <w:rsid w:val="00842899"/>
    <w:rsid w:val="00842B77"/>
    <w:rsid w:val="00842B92"/>
    <w:rsid w:val="0084309F"/>
    <w:rsid w:val="008435CF"/>
    <w:rsid w:val="0084556E"/>
    <w:rsid w:val="00845B5C"/>
    <w:rsid w:val="00845C12"/>
    <w:rsid w:val="0084689C"/>
    <w:rsid w:val="00846914"/>
    <w:rsid w:val="008469D9"/>
    <w:rsid w:val="00846B69"/>
    <w:rsid w:val="00846DC0"/>
    <w:rsid w:val="008474A7"/>
    <w:rsid w:val="008506B6"/>
    <w:rsid w:val="00850AE0"/>
    <w:rsid w:val="008515F4"/>
    <w:rsid w:val="008524D2"/>
    <w:rsid w:val="00852E19"/>
    <w:rsid w:val="00854685"/>
    <w:rsid w:val="008551A3"/>
    <w:rsid w:val="00855870"/>
    <w:rsid w:val="00856441"/>
    <w:rsid w:val="00856833"/>
    <w:rsid w:val="00856840"/>
    <w:rsid w:val="008578DB"/>
    <w:rsid w:val="00857977"/>
    <w:rsid w:val="0086087C"/>
    <w:rsid w:val="0086099F"/>
    <w:rsid w:val="00860D8E"/>
    <w:rsid w:val="00861562"/>
    <w:rsid w:val="00861BED"/>
    <w:rsid w:val="00861D51"/>
    <w:rsid w:val="0086275E"/>
    <w:rsid w:val="00864384"/>
    <w:rsid w:val="00864440"/>
    <w:rsid w:val="00864D76"/>
    <w:rsid w:val="008650FC"/>
    <w:rsid w:val="00865BF8"/>
    <w:rsid w:val="00865DEB"/>
    <w:rsid w:val="008668D3"/>
    <w:rsid w:val="008668EE"/>
    <w:rsid w:val="00866E61"/>
    <w:rsid w:val="00866EB3"/>
    <w:rsid w:val="0086701A"/>
    <w:rsid w:val="00867BD2"/>
    <w:rsid w:val="008707F7"/>
    <w:rsid w:val="00870E4D"/>
    <w:rsid w:val="008712FD"/>
    <w:rsid w:val="008713EA"/>
    <w:rsid w:val="008716A1"/>
    <w:rsid w:val="00871B04"/>
    <w:rsid w:val="00871F73"/>
    <w:rsid w:val="00872AA7"/>
    <w:rsid w:val="00872B18"/>
    <w:rsid w:val="00872D3F"/>
    <w:rsid w:val="008733AA"/>
    <w:rsid w:val="008733E4"/>
    <w:rsid w:val="00873C40"/>
    <w:rsid w:val="00873F15"/>
    <w:rsid w:val="00874096"/>
    <w:rsid w:val="008743B5"/>
    <w:rsid w:val="008756A4"/>
    <w:rsid w:val="00875793"/>
    <w:rsid w:val="00875F73"/>
    <w:rsid w:val="00876679"/>
    <w:rsid w:val="00877049"/>
    <w:rsid w:val="00877F56"/>
    <w:rsid w:val="00880933"/>
    <w:rsid w:val="00880D53"/>
    <w:rsid w:val="00880F30"/>
    <w:rsid w:val="00882238"/>
    <w:rsid w:val="00882E8B"/>
    <w:rsid w:val="008833E8"/>
    <w:rsid w:val="0088565B"/>
    <w:rsid w:val="00885939"/>
    <w:rsid w:val="00886333"/>
    <w:rsid w:val="008865C8"/>
    <w:rsid w:val="00887B48"/>
    <w:rsid w:val="00887BD3"/>
    <w:rsid w:val="00887CDA"/>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010"/>
    <w:rsid w:val="00897168"/>
    <w:rsid w:val="00897A53"/>
    <w:rsid w:val="008A0167"/>
    <w:rsid w:val="008A03D1"/>
    <w:rsid w:val="008A0618"/>
    <w:rsid w:val="008A0831"/>
    <w:rsid w:val="008A0AB2"/>
    <w:rsid w:val="008A0CFC"/>
    <w:rsid w:val="008A12CB"/>
    <w:rsid w:val="008A12FE"/>
    <w:rsid w:val="008A1597"/>
    <w:rsid w:val="008A2282"/>
    <w:rsid w:val="008A28B6"/>
    <w:rsid w:val="008A2BB1"/>
    <w:rsid w:val="008A3466"/>
    <w:rsid w:val="008A389F"/>
    <w:rsid w:val="008A3D02"/>
    <w:rsid w:val="008A481F"/>
    <w:rsid w:val="008A4FEB"/>
    <w:rsid w:val="008A5190"/>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3FC"/>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129"/>
    <w:rsid w:val="008D32DF"/>
    <w:rsid w:val="008D35E9"/>
    <w:rsid w:val="008D37AF"/>
    <w:rsid w:val="008D3959"/>
    <w:rsid w:val="008D3966"/>
    <w:rsid w:val="008D3F02"/>
    <w:rsid w:val="008D4352"/>
    <w:rsid w:val="008D4573"/>
    <w:rsid w:val="008D4B86"/>
    <w:rsid w:val="008D5A60"/>
    <w:rsid w:val="008D60BC"/>
    <w:rsid w:val="008D6937"/>
    <w:rsid w:val="008D6D7B"/>
    <w:rsid w:val="008D7D04"/>
    <w:rsid w:val="008D7DEF"/>
    <w:rsid w:val="008D7EB7"/>
    <w:rsid w:val="008E0430"/>
    <w:rsid w:val="008E0EB8"/>
    <w:rsid w:val="008E10A6"/>
    <w:rsid w:val="008E1271"/>
    <w:rsid w:val="008E1A5B"/>
    <w:rsid w:val="008E2251"/>
    <w:rsid w:val="008E24B3"/>
    <w:rsid w:val="008E24CA"/>
    <w:rsid w:val="008E2F6E"/>
    <w:rsid w:val="008E38AD"/>
    <w:rsid w:val="008E3EEC"/>
    <w:rsid w:val="008E4529"/>
    <w:rsid w:val="008E46AE"/>
    <w:rsid w:val="008E50AB"/>
    <w:rsid w:val="008E560B"/>
    <w:rsid w:val="008E5BF2"/>
    <w:rsid w:val="008E5C81"/>
    <w:rsid w:val="008E60EE"/>
    <w:rsid w:val="008E6435"/>
    <w:rsid w:val="008E6B8E"/>
    <w:rsid w:val="008E6BF5"/>
    <w:rsid w:val="008E73D8"/>
    <w:rsid w:val="008F0A38"/>
    <w:rsid w:val="008F0F84"/>
    <w:rsid w:val="008F1014"/>
    <w:rsid w:val="008F11C9"/>
    <w:rsid w:val="008F1263"/>
    <w:rsid w:val="008F1315"/>
    <w:rsid w:val="008F14BD"/>
    <w:rsid w:val="008F23D8"/>
    <w:rsid w:val="008F2AA5"/>
    <w:rsid w:val="008F2FD5"/>
    <w:rsid w:val="008F31F2"/>
    <w:rsid w:val="008F37E5"/>
    <w:rsid w:val="008F3A79"/>
    <w:rsid w:val="008F4103"/>
    <w:rsid w:val="008F4551"/>
    <w:rsid w:val="008F48C2"/>
    <w:rsid w:val="008F4DF9"/>
    <w:rsid w:val="008F5840"/>
    <w:rsid w:val="008F5EEF"/>
    <w:rsid w:val="008F66FE"/>
    <w:rsid w:val="008F72CC"/>
    <w:rsid w:val="008F72CD"/>
    <w:rsid w:val="008F7575"/>
    <w:rsid w:val="008F7A35"/>
    <w:rsid w:val="0090034D"/>
    <w:rsid w:val="00900712"/>
    <w:rsid w:val="00900727"/>
    <w:rsid w:val="00900996"/>
    <w:rsid w:val="0090216F"/>
    <w:rsid w:val="00903802"/>
    <w:rsid w:val="00904640"/>
    <w:rsid w:val="00904748"/>
    <w:rsid w:val="0090517F"/>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A95"/>
    <w:rsid w:val="00910FC9"/>
    <w:rsid w:val="009122A6"/>
    <w:rsid w:val="0091291A"/>
    <w:rsid w:val="009132A7"/>
    <w:rsid w:val="009133A6"/>
    <w:rsid w:val="00913612"/>
    <w:rsid w:val="0091366A"/>
    <w:rsid w:val="00913824"/>
    <w:rsid w:val="00915757"/>
    <w:rsid w:val="009159B3"/>
    <w:rsid w:val="00915FC5"/>
    <w:rsid w:val="0091607D"/>
    <w:rsid w:val="00916181"/>
    <w:rsid w:val="009171FE"/>
    <w:rsid w:val="009204C5"/>
    <w:rsid w:val="0092180D"/>
    <w:rsid w:val="009218BD"/>
    <w:rsid w:val="009221BD"/>
    <w:rsid w:val="009221BE"/>
    <w:rsid w:val="00922F17"/>
    <w:rsid w:val="009232C9"/>
    <w:rsid w:val="00923608"/>
    <w:rsid w:val="00923825"/>
    <w:rsid w:val="009238E5"/>
    <w:rsid w:val="00923F12"/>
    <w:rsid w:val="009244CF"/>
    <w:rsid w:val="00924FF8"/>
    <w:rsid w:val="009258AE"/>
    <w:rsid w:val="00925BA8"/>
    <w:rsid w:val="00925FF9"/>
    <w:rsid w:val="00926DA7"/>
    <w:rsid w:val="00927F41"/>
    <w:rsid w:val="00927F8B"/>
    <w:rsid w:val="0093010A"/>
    <w:rsid w:val="0093094D"/>
    <w:rsid w:val="009312BE"/>
    <w:rsid w:val="00931B64"/>
    <w:rsid w:val="0093284F"/>
    <w:rsid w:val="009328C7"/>
    <w:rsid w:val="00933248"/>
    <w:rsid w:val="009336EC"/>
    <w:rsid w:val="00933F56"/>
    <w:rsid w:val="00934C13"/>
    <w:rsid w:val="00935155"/>
    <w:rsid w:val="0093515C"/>
    <w:rsid w:val="00935228"/>
    <w:rsid w:val="009355A2"/>
    <w:rsid w:val="009358C4"/>
    <w:rsid w:val="00935F9E"/>
    <w:rsid w:val="00936D98"/>
    <w:rsid w:val="00940324"/>
    <w:rsid w:val="00940D3B"/>
    <w:rsid w:val="00941523"/>
    <w:rsid w:val="009415D4"/>
    <w:rsid w:val="00942C80"/>
    <w:rsid w:val="00943029"/>
    <w:rsid w:val="00943197"/>
    <w:rsid w:val="009431D1"/>
    <w:rsid w:val="00943263"/>
    <w:rsid w:val="009435F2"/>
    <w:rsid w:val="009446D2"/>
    <w:rsid w:val="00944856"/>
    <w:rsid w:val="00945180"/>
    <w:rsid w:val="0094590C"/>
    <w:rsid w:val="00946355"/>
    <w:rsid w:val="009468B7"/>
    <w:rsid w:val="0094724E"/>
    <w:rsid w:val="00947973"/>
    <w:rsid w:val="00947B44"/>
    <w:rsid w:val="00947BE6"/>
    <w:rsid w:val="0095048D"/>
    <w:rsid w:val="00950729"/>
    <w:rsid w:val="00950753"/>
    <w:rsid w:val="009507FB"/>
    <w:rsid w:val="00951300"/>
    <w:rsid w:val="00951ADB"/>
    <w:rsid w:val="00952429"/>
    <w:rsid w:val="00953247"/>
    <w:rsid w:val="0095380C"/>
    <w:rsid w:val="00954345"/>
    <w:rsid w:val="00954353"/>
    <w:rsid w:val="009559DD"/>
    <w:rsid w:val="00955C0A"/>
    <w:rsid w:val="00955C4F"/>
    <w:rsid w:val="00956109"/>
    <w:rsid w:val="009575AA"/>
    <w:rsid w:val="00960148"/>
    <w:rsid w:val="00960CE7"/>
    <w:rsid w:val="00961805"/>
    <w:rsid w:val="00961A13"/>
    <w:rsid w:val="00962EB2"/>
    <w:rsid w:val="009635B9"/>
    <w:rsid w:val="00963819"/>
    <w:rsid w:val="00963B86"/>
    <w:rsid w:val="00964777"/>
    <w:rsid w:val="00964D64"/>
    <w:rsid w:val="009657F1"/>
    <w:rsid w:val="0096625D"/>
    <w:rsid w:val="0096648B"/>
    <w:rsid w:val="009664F5"/>
    <w:rsid w:val="009677A2"/>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AFD"/>
    <w:rsid w:val="00990BD5"/>
    <w:rsid w:val="0099196F"/>
    <w:rsid w:val="00992B98"/>
    <w:rsid w:val="0099359F"/>
    <w:rsid w:val="00994871"/>
    <w:rsid w:val="00994CB8"/>
    <w:rsid w:val="00994E08"/>
    <w:rsid w:val="009951F9"/>
    <w:rsid w:val="009952E8"/>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B1E"/>
    <w:rsid w:val="009A2DF9"/>
    <w:rsid w:val="009A3A86"/>
    <w:rsid w:val="009A4869"/>
    <w:rsid w:val="009A486F"/>
    <w:rsid w:val="009A650B"/>
    <w:rsid w:val="009A6A6B"/>
    <w:rsid w:val="009A708A"/>
    <w:rsid w:val="009A7DAA"/>
    <w:rsid w:val="009B03F6"/>
    <w:rsid w:val="009B1DB1"/>
    <w:rsid w:val="009B1DF4"/>
    <w:rsid w:val="009B1EF9"/>
    <w:rsid w:val="009B24E0"/>
    <w:rsid w:val="009B26AC"/>
    <w:rsid w:val="009B37E2"/>
    <w:rsid w:val="009B4030"/>
    <w:rsid w:val="009B4370"/>
    <w:rsid w:val="009B4519"/>
    <w:rsid w:val="009B46F7"/>
    <w:rsid w:val="009B4D60"/>
    <w:rsid w:val="009B506B"/>
    <w:rsid w:val="009B57EF"/>
    <w:rsid w:val="009B5B85"/>
    <w:rsid w:val="009B611B"/>
    <w:rsid w:val="009B62D3"/>
    <w:rsid w:val="009B66AF"/>
    <w:rsid w:val="009B6D48"/>
    <w:rsid w:val="009B7204"/>
    <w:rsid w:val="009B725F"/>
    <w:rsid w:val="009B7AAF"/>
    <w:rsid w:val="009B7B5B"/>
    <w:rsid w:val="009B7BB3"/>
    <w:rsid w:val="009C0074"/>
    <w:rsid w:val="009C0152"/>
    <w:rsid w:val="009C0564"/>
    <w:rsid w:val="009C17DA"/>
    <w:rsid w:val="009C2685"/>
    <w:rsid w:val="009C2CE0"/>
    <w:rsid w:val="009C37ED"/>
    <w:rsid w:val="009C39BC"/>
    <w:rsid w:val="009C4BC2"/>
    <w:rsid w:val="009C4D22"/>
    <w:rsid w:val="009C5144"/>
    <w:rsid w:val="009C633B"/>
    <w:rsid w:val="009C7249"/>
    <w:rsid w:val="009C7320"/>
    <w:rsid w:val="009C76FC"/>
    <w:rsid w:val="009C7E6B"/>
    <w:rsid w:val="009D0729"/>
    <w:rsid w:val="009D0F66"/>
    <w:rsid w:val="009D1266"/>
    <w:rsid w:val="009D1518"/>
    <w:rsid w:val="009D1A06"/>
    <w:rsid w:val="009D1BA4"/>
    <w:rsid w:val="009D20A9"/>
    <w:rsid w:val="009D20C9"/>
    <w:rsid w:val="009D20D1"/>
    <w:rsid w:val="009D22E4"/>
    <w:rsid w:val="009D22F7"/>
    <w:rsid w:val="009D319C"/>
    <w:rsid w:val="009D41CE"/>
    <w:rsid w:val="009D4CBF"/>
    <w:rsid w:val="009D5BAB"/>
    <w:rsid w:val="009D5FF6"/>
    <w:rsid w:val="009D6A0A"/>
    <w:rsid w:val="009D7580"/>
    <w:rsid w:val="009D7D6A"/>
    <w:rsid w:val="009E058F"/>
    <w:rsid w:val="009E0A9E"/>
    <w:rsid w:val="009E19A2"/>
    <w:rsid w:val="009E1EB7"/>
    <w:rsid w:val="009E3543"/>
    <w:rsid w:val="009E374E"/>
    <w:rsid w:val="009E3AFD"/>
    <w:rsid w:val="009E3CDD"/>
    <w:rsid w:val="009E41EA"/>
    <w:rsid w:val="009E46DF"/>
    <w:rsid w:val="009E4A12"/>
    <w:rsid w:val="009E4B16"/>
    <w:rsid w:val="009E4F07"/>
    <w:rsid w:val="009E5AC6"/>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46D1"/>
    <w:rsid w:val="009F521F"/>
    <w:rsid w:val="009F5356"/>
    <w:rsid w:val="009F553C"/>
    <w:rsid w:val="009F5653"/>
    <w:rsid w:val="009F59F8"/>
    <w:rsid w:val="00A00457"/>
    <w:rsid w:val="00A005B0"/>
    <w:rsid w:val="00A01370"/>
    <w:rsid w:val="00A01373"/>
    <w:rsid w:val="00A01514"/>
    <w:rsid w:val="00A01DAC"/>
    <w:rsid w:val="00A01F17"/>
    <w:rsid w:val="00A022A5"/>
    <w:rsid w:val="00A026B3"/>
    <w:rsid w:val="00A03A09"/>
    <w:rsid w:val="00A03A22"/>
    <w:rsid w:val="00A03AFA"/>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0D7E"/>
    <w:rsid w:val="00A112D7"/>
    <w:rsid w:val="00A11C08"/>
    <w:rsid w:val="00A11F8C"/>
    <w:rsid w:val="00A1200D"/>
    <w:rsid w:val="00A12AEA"/>
    <w:rsid w:val="00A12B8E"/>
    <w:rsid w:val="00A13415"/>
    <w:rsid w:val="00A137E4"/>
    <w:rsid w:val="00A13DDD"/>
    <w:rsid w:val="00A14008"/>
    <w:rsid w:val="00A145A4"/>
    <w:rsid w:val="00A14813"/>
    <w:rsid w:val="00A150B2"/>
    <w:rsid w:val="00A1566A"/>
    <w:rsid w:val="00A165BF"/>
    <w:rsid w:val="00A16E83"/>
    <w:rsid w:val="00A172E8"/>
    <w:rsid w:val="00A179FF"/>
    <w:rsid w:val="00A217A3"/>
    <w:rsid w:val="00A21A36"/>
    <w:rsid w:val="00A21DF7"/>
    <w:rsid w:val="00A22401"/>
    <w:rsid w:val="00A2275C"/>
    <w:rsid w:val="00A22A44"/>
    <w:rsid w:val="00A23C0B"/>
    <w:rsid w:val="00A23D82"/>
    <w:rsid w:val="00A24F25"/>
    <w:rsid w:val="00A25294"/>
    <w:rsid w:val="00A254EE"/>
    <w:rsid w:val="00A25BE7"/>
    <w:rsid w:val="00A26475"/>
    <w:rsid w:val="00A27008"/>
    <w:rsid w:val="00A273DB"/>
    <w:rsid w:val="00A2787E"/>
    <w:rsid w:val="00A27CDF"/>
    <w:rsid w:val="00A3042A"/>
    <w:rsid w:val="00A30896"/>
    <w:rsid w:val="00A309C6"/>
    <w:rsid w:val="00A30D13"/>
    <w:rsid w:val="00A312C9"/>
    <w:rsid w:val="00A3146E"/>
    <w:rsid w:val="00A314F9"/>
    <w:rsid w:val="00A319D0"/>
    <w:rsid w:val="00A32316"/>
    <w:rsid w:val="00A33172"/>
    <w:rsid w:val="00A33757"/>
    <w:rsid w:val="00A33862"/>
    <w:rsid w:val="00A33D5D"/>
    <w:rsid w:val="00A3432B"/>
    <w:rsid w:val="00A346BA"/>
    <w:rsid w:val="00A34BC4"/>
    <w:rsid w:val="00A34C59"/>
    <w:rsid w:val="00A34C67"/>
    <w:rsid w:val="00A34D62"/>
    <w:rsid w:val="00A35115"/>
    <w:rsid w:val="00A3611D"/>
    <w:rsid w:val="00A36313"/>
    <w:rsid w:val="00A36339"/>
    <w:rsid w:val="00A366E4"/>
    <w:rsid w:val="00A4001A"/>
    <w:rsid w:val="00A40A9C"/>
    <w:rsid w:val="00A41278"/>
    <w:rsid w:val="00A428FB"/>
    <w:rsid w:val="00A43759"/>
    <w:rsid w:val="00A4376F"/>
    <w:rsid w:val="00A43FD0"/>
    <w:rsid w:val="00A440B8"/>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557"/>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67705"/>
    <w:rsid w:val="00A7000A"/>
    <w:rsid w:val="00A7075B"/>
    <w:rsid w:val="00A71629"/>
    <w:rsid w:val="00A717E9"/>
    <w:rsid w:val="00A71CE6"/>
    <w:rsid w:val="00A71D23"/>
    <w:rsid w:val="00A71EBA"/>
    <w:rsid w:val="00A7333A"/>
    <w:rsid w:val="00A736B2"/>
    <w:rsid w:val="00A73D0D"/>
    <w:rsid w:val="00A74251"/>
    <w:rsid w:val="00A74A92"/>
    <w:rsid w:val="00A74E31"/>
    <w:rsid w:val="00A75240"/>
    <w:rsid w:val="00A75399"/>
    <w:rsid w:val="00A755D8"/>
    <w:rsid w:val="00A75C6F"/>
    <w:rsid w:val="00A75CC1"/>
    <w:rsid w:val="00A75E88"/>
    <w:rsid w:val="00A7611B"/>
    <w:rsid w:val="00A762CB"/>
    <w:rsid w:val="00A76B69"/>
    <w:rsid w:val="00A77C01"/>
    <w:rsid w:val="00A8056E"/>
    <w:rsid w:val="00A814BC"/>
    <w:rsid w:val="00A8203B"/>
    <w:rsid w:val="00A82D58"/>
    <w:rsid w:val="00A838D6"/>
    <w:rsid w:val="00A8399D"/>
    <w:rsid w:val="00A83E3D"/>
    <w:rsid w:val="00A8443A"/>
    <w:rsid w:val="00A8477E"/>
    <w:rsid w:val="00A8479C"/>
    <w:rsid w:val="00A8557B"/>
    <w:rsid w:val="00A855A6"/>
    <w:rsid w:val="00A85A05"/>
    <w:rsid w:val="00A85D99"/>
    <w:rsid w:val="00A86800"/>
    <w:rsid w:val="00A86D63"/>
    <w:rsid w:val="00A875B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5C0"/>
    <w:rsid w:val="00A96C23"/>
    <w:rsid w:val="00A97B38"/>
    <w:rsid w:val="00AA080D"/>
    <w:rsid w:val="00AA0BF5"/>
    <w:rsid w:val="00AA1626"/>
    <w:rsid w:val="00AA1C25"/>
    <w:rsid w:val="00AA1C7A"/>
    <w:rsid w:val="00AA1D0B"/>
    <w:rsid w:val="00AA2133"/>
    <w:rsid w:val="00AA2174"/>
    <w:rsid w:val="00AA3713"/>
    <w:rsid w:val="00AA3DB7"/>
    <w:rsid w:val="00AA4073"/>
    <w:rsid w:val="00AA4358"/>
    <w:rsid w:val="00AA45A6"/>
    <w:rsid w:val="00AA50EB"/>
    <w:rsid w:val="00AA51F5"/>
    <w:rsid w:val="00AA56E6"/>
    <w:rsid w:val="00AA5E3B"/>
    <w:rsid w:val="00AA6752"/>
    <w:rsid w:val="00AA68B4"/>
    <w:rsid w:val="00AA6A88"/>
    <w:rsid w:val="00AA714A"/>
    <w:rsid w:val="00AA7D6C"/>
    <w:rsid w:val="00AA7DA9"/>
    <w:rsid w:val="00AB0543"/>
    <w:rsid w:val="00AB0AC9"/>
    <w:rsid w:val="00AB14DB"/>
    <w:rsid w:val="00AB1734"/>
    <w:rsid w:val="00AB185A"/>
    <w:rsid w:val="00AB1BA7"/>
    <w:rsid w:val="00AB1E04"/>
    <w:rsid w:val="00AB29CF"/>
    <w:rsid w:val="00AB2C44"/>
    <w:rsid w:val="00AB3113"/>
    <w:rsid w:val="00AB32D8"/>
    <w:rsid w:val="00AB348A"/>
    <w:rsid w:val="00AB3D7A"/>
    <w:rsid w:val="00AB3F38"/>
    <w:rsid w:val="00AB43EC"/>
    <w:rsid w:val="00AB4BF4"/>
    <w:rsid w:val="00AB577C"/>
    <w:rsid w:val="00AB5ADF"/>
    <w:rsid w:val="00AB5E57"/>
    <w:rsid w:val="00AB5FB8"/>
    <w:rsid w:val="00AB725F"/>
    <w:rsid w:val="00AC00EF"/>
    <w:rsid w:val="00AC0705"/>
    <w:rsid w:val="00AC0B5F"/>
    <w:rsid w:val="00AC109B"/>
    <w:rsid w:val="00AC15FF"/>
    <w:rsid w:val="00AC1A6D"/>
    <w:rsid w:val="00AC209E"/>
    <w:rsid w:val="00AC250E"/>
    <w:rsid w:val="00AC2962"/>
    <w:rsid w:val="00AC3CF7"/>
    <w:rsid w:val="00AC4E94"/>
    <w:rsid w:val="00AC5636"/>
    <w:rsid w:val="00AC67A8"/>
    <w:rsid w:val="00AC6FAF"/>
    <w:rsid w:val="00AC74DA"/>
    <w:rsid w:val="00AC7A2B"/>
    <w:rsid w:val="00AC7C25"/>
    <w:rsid w:val="00AC7ECB"/>
    <w:rsid w:val="00AD020F"/>
    <w:rsid w:val="00AD0281"/>
    <w:rsid w:val="00AD07CA"/>
    <w:rsid w:val="00AD0A51"/>
    <w:rsid w:val="00AD0A88"/>
    <w:rsid w:val="00AD0B37"/>
    <w:rsid w:val="00AD0EB6"/>
    <w:rsid w:val="00AD11F7"/>
    <w:rsid w:val="00AD1DB7"/>
    <w:rsid w:val="00AD1E29"/>
    <w:rsid w:val="00AD2710"/>
    <w:rsid w:val="00AD2852"/>
    <w:rsid w:val="00AD333D"/>
    <w:rsid w:val="00AD3976"/>
    <w:rsid w:val="00AD3C22"/>
    <w:rsid w:val="00AD4D2A"/>
    <w:rsid w:val="00AD519B"/>
    <w:rsid w:val="00AD542F"/>
    <w:rsid w:val="00AD5FBE"/>
    <w:rsid w:val="00AD6598"/>
    <w:rsid w:val="00AD72DA"/>
    <w:rsid w:val="00AD7305"/>
    <w:rsid w:val="00AD75B2"/>
    <w:rsid w:val="00AD7A53"/>
    <w:rsid w:val="00AD7D6C"/>
    <w:rsid w:val="00AD7E64"/>
    <w:rsid w:val="00AE03B5"/>
    <w:rsid w:val="00AE0C56"/>
    <w:rsid w:val="00AE141B"/>
    <w:rsid w:val="00AE149E"/>
    <w:rsid w:val="00AE2263"/>
    <w:rsid w:val="00AE22F2"/>
    <w:rsid w:val="00AE28C5"/>
    <w:rsid w:val="00AE29FC"/>
    <w:rsid w:val="00AE2ADF"/>
    <w:rsid w:val="00AE2B81"/>
    <w:rsid w:val="00AE2F3F"/>
    <w:rsid w:val="00AE353B"/>
    <w:rsid w:val="00AE3B4E"/>
    <w:rsid w:val="00AE3B96"/>
    <w:rsid w:val="00AE41B1"/>
    <w:rsid w:val="00AE466A"/>
    <w:rsid w:val="00AE4DDA"/>
    <w:rsid w:val="00AE4E0B"/>
    <w:rsid w:val="00AE59EC"/>
    <w:rsid w:val="00AE61B5"/>
    <w:rsid w:val="00AE67B3"/>
    <w:rsid w:val="00AE7864"/>
    <w:rsid w:val="00AE7933"/>
    <w:rsid w:val="00AE7949"/>
    <w:rsid w:val="00AF0B68"/>
    <w:rsid w:val="00AF1B22"/>
    <w:rsid w:val="00AF25D5"/>
    <w:rsid w:val="00AF3DBB"/>
    <w:rsid w:val="00AF4B8D"/>
    <w:rsid w:val="00AF5021"/>
    <w:rsid w:val="00AF5194"/>
    <w:rsid w:val="00AF5202"/>
    <w:rsid w:val="00AF53EF"/>
    <w:rsid w:val="00AF7229"/>
    <w:rsid w:val="00AF73C3"/>
    <w:rsid w:val="00AF73C7"/>
    <w:rsid w:val="00AF76C8"/>
    <w:rsid w:val="00AF795C"/>
    <w:rsid w:val="00B00752"/>
    <w:rsid w:val="00B0193D"/>
    <w:rsid w:val="00B01B18"/>
    <w:rsid w:val="00B026C1"/>
    <w:rsid w:val="00B02B9C"/>
    <w:rsid w:val="00B02C89"/>
    <w:rsid w:val="00B02D41"/>
    <w:rsid w:val="00B0353B"/>
    <w:rsid w:val="00B040B2"/>
    <w:rsid w:val="00B04184"/>
    <w:rsid w:val="00B04D88"/>
    <w:rsid w:val="00B05C38"/>
    <w:rsid w:val="00B07150"/>
    <w:rsid w:val="00B104D6"/>
    <w:rsid w:val="00B10558"/>
    <w:rsid w:val="00B109F1"/>
    <w:rsid w:val="00B11298"/>
    <w:rsid w:val="00B12EF9"/>
    <w:rsid w:val="00B143EF"/>
    <w:rsid w:val="00B14680"/>
    <w:rsid w:val="00B149F1"/>
    <w:rsid w:val="00B1518B"/>
    <w:rsid w:val="00B1547D"/>
    <w:rsid w:val="00B156A9"/>
    <w:rsid w:val="00B1594F"/>
    <w:rsid w:val="00B15F83"/>
    <w:rsid w:val="00B15FC2"/>
    <w:rsid w:val="00B160FF"/>
    <w:rsid w:val="00B16322"/>
    <w:rsid w:val="00B1662E"/>
    <w:rsid w:val="00B16A6F"/>
    <w:rsid w:val="00B176DC"/>
    <w:rsid w:val="00B204A9"/>
    <w:rsid w:val="00B225FE"/>
    <w:rsid w:val="00B22614"/>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E20"/>
    <w:rsid w:val="00B26F76"/>
    <w:rsid w:val="00B30B4E"/>
    <w:rsid w:val="00B31246"/>
    <w:rsid w:val="00B322E8"/>
    <w:rsid w:val="00B32347"/>
    <w:rsid w:val="00B324FC"/>
    <w:rsid w:val="00B326FF"/>
    <w:rsid w:val="00B32864"/>
    <w:rsid w:val="00B340AA"/>
    <w:rsid w:val="00B346DE"/>
    <w:rsid w:val="00B34A9F"/>
    <w:rsid w:val="00B34B80"/>
    <w:rsid w:val="00B3501B"/>
    <w:rsid w:val="00B35947"/>
    <w:rsid w:val="00B35CDA"/>
    <w:rsid w:val="00B372F2"/>
    <w:rsid w:val="00B37D97"/>
    <w:rsid w:val="00B40BC3"/>
    <w:rsid w:val="00B411BD"/>
    <w:rsid w:val="00B41559"/>
    <w:rsid w:val="00B418E8"/>
    <w:rsid w:val="00B41BCB"/>
    <w:rsid w:val="00B42285"/>
    <w:rsid w:val="00B4229B"/>
    <w:rsid w:val="00B4274B"/>
    <w:rsid w:val="00B435B1"/>
    <w:rsid w:val="00B4367F"/>
    <w:rsid w:val="00B438BA"/>
    <w:rsid w:val="00B44493"/>
    <w:rsid w:val="00B4469B"/>
    <w:rsid w:val="00B44911"/>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60324"/>
    <w:rsid w:val="00B6186B"/>
    <w:rsid w:val="00B61BE2"/>
    <w:rsid w:val="00B61DD7"/>
    <w:rsid w:val="00B6266F"/>
    <w:rsid w:val="00B62907"/>
    <w:rsid w:val="00B62E0B"/>
    <w:rsid w:val="00B63C32"/>
    <w:rsid w:val="00B64059"/>
    <w:rsid w:val="00B64434"/>
    <w:rsid w:val="00B657E1"/>
    <w:rsid w:val="00B659C5"/>
    <w:rsid w:val="00B66559"/>
    <w:rsid w:val="00B6713A"/>
    <w:rsid w:val="00B67C2A"/>
    <w:rsid w:val="00B70D58"/>
    <w:rsid w:val="00B711CE"/>
    <w:rsid w:val="00B71CA8"/>
    <w:rsid w:val="00B71DC8"/>
    <w:rsid w:val="00B73A6A"/>
    <w:rsid w:val="00B745AD"/>
    <w:rsid w:val="00B746C6"/>
    <w:rsid w:val="00B74B5B"/>
    <w:rsid w:val="00B7604C"/>
    <w:rsid w:val="00B7652C"/>
    <w:rsid w:val="00B76639"/>
    <w:rsid w:val="00B766BF"/>
    <w:rsid w:val="00B7679A"/>
    <w:rsid w:val="00B76F30"/>
    <w:rsid w:val="00B76FA6"/>
    <w:rsid w:val="00B774B7"/>
    <w:rsid w:val="00B80910"/>
    <w:rsid w:val="00B80AF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0E5"/>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B04"/>
    <w:rsid w:val="00BA0DFB"/>
    <w:rsid w:val="00BA2FEF"/>
    <w:rsid w:val="00BA5E62"/>
    <w:rsid w:val="00BA6425"/>
    <w:rsid w:val="00BA66A2"/>
    <w:rsid w:val="00BA7E4E"/>
    <w:rsid w:val="00BA7E92"/>
    <w:rsid w:val="00BB001A"/>
    <w:rsid w:val="00BB0149"/>
    <w:rsid w:val="00BB086D"/>
    <w:rsid w:val="00BB0BDD"/>
    <w:rsid w:val="00BB1548"/>
    <w:rsid w:val="00BB18A9"/>
    <w:rsid w:val="00BB1CE7"/>
    <w:rsid w:val="00BB2FD3"/>
    <w:rsid w:val="00BB2FDF"/>
    <w:rsid w:val="00BB2FFF"/>
    <w:rsid w:val="00BB426B"/>
    <w:rsid w:val="00BB5545"/>
    <w:rsid w:val="00BB58B2"/>
    <w:rsid w:val="00BB5A12"/>
    <w:rsid w:val="00BB5FCB"/>
    <w:rsid w:val="00BB604B"/>
    <w:rsid w:val="00BB6B46"/>
    <w:rsid w:val="00BB79C5"/>
    <w:rsid w:val="00BB79F3"/>
    <w:rsid w:val="00BC00EC"/>
    <w:rsid w:val="00BC01DD"/>
    <w:rsid w:val="00BC04E1"/>
    <w:rsid w:val="00BC08C5"/>
    <w:rsid w:val="00BC12FB"/>
    <w:rsid w:val="00BC13BA"/>
    <w:rsid w:val="00BC160A"/>
    <w:rsid w:val="00BC1C3C"/>
    <w:rsid w:val="00BC28A5"/>
    <w:rsid w:val="00BC2A6A"/>
    <w:rsid w:val="00BC307F"/>
    <w:rsid w:val="00BC3159"/>
    <w:rsid w:val="00BC3257"/>
    <w:rsid w:val="00BC39DB"/>
    <w:rsid w:val="00BC3A32"/>
    <w:rsid w:val="00BC3B07"/>
    <w:rsid w:val="00BC4343"/>
    <w:rsid w:val="00BC46EF"/>
    <w:rsid w:val="00BC479A"/>
    <w:rsid w:val="00BC4A0D"/>
    <w:rsid w:val="00BC521C"/>
    <w:rsid w:val="00BC672B"/>
    <w:rsid w:val="00BC6BC1"/>
    <w:rsid w:val="00BC6FD6"/>
    <w:rsid w:val="00BC758B"/>
    <w:rsid w:val="00BC793D"/>
    <w:rsid w:val="00BD008E"/>
    <w:rsid w:val="00BD0444"/>
    <w:rsid w:val="00BD0514"/>
    <w:rsid w:val="00BD051B"/>
    <w:rsid w:val="00BD0F02"/>
    <w:rsid w:val="00BD221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5CE"/>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3E0"/>
    <w:rsid w:val="00BE65AF"/>
    <w:rsid w:val="00BE6C02"/>
    <w:rsid w:val="00BE6EA1"/>
    <w:rsid w:val="00BE745F"/>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BF76AC"/>
    <w:rsid w:val="00C003FE"/>
    <w:rsid w:val="00C01671"/>
    <w:rsid w:val="00C0176D"/>
    <w:rsid w:val="00C0235E"/>
    <w:rsid w:val="00C02419"/>
    <w:rsid w:val="00C02766"/>
    <w:rsid w:val="00C02F76"/>
    <w:rsid w:val="00C03231"/>
    <w:rsid w:val="00C03728"/>
    <w:rsid w:val="00C03EE8"/>
    <w:rsid w:val="00C04042"/>
    <w:rsid w:val="00C042AF"/>
    <w:rsid w:val="00C049A2"/>
    <w:rsid w:val="00C04AAF"/>
    <w:rsid w:val="00C05356"/>
    <w:rsid w:val="00C053EA"/>
    <w:rsid w:val="00C05432"/>
    <w:rsid w:val="00C05434"/>
    <w:rsid w:val="00C05456"/>
    <w:rsid w:val="00C05A8E"/>
    <w:rsid w:val="00C05AD9"/>
    <w:rsid w:val="00C05BEC"/>
    <w:rsid w:val="00C06E7D"/>
    <w:rsid w:val="00C07738"/>
    <w:rsid w:val="00C102A2"/>
    <w:rsid w:val="00C1112B"/>
    <w:rsid w:val="00C11255"/>
    <w:rsid w:val="00C11A88"/>
    <w:rsid w:val="00C11BED"/>
    <w:rsid w:val="00C12012"/>
    <w:rsid w:val="00C12874"/>
    <w:rsid w:val="00C12990"/>
    <w:rsid w:val="00C12A90"/>
    <w:rsid w:val="00C12BC1"/>
    <w:rsid w:val="00C13BDA"/>
    <w:rsid w:val="00C13FFD"/>
    <w:rsid w:val="00C14632"/>
    <w:rsid w:val="00C15693"/>
    <w:rsid w:val="00C167DB"/>
    <w:rsid w:val="00C16861"/>
    <w:rsid w:val="00C16C30"/>
    <w:rsid w:val="00C20A00"/>
    <w:rsid w:val="00C21673"/>
    <w:rsid w:val="00C21996"/>
    <w:rsid w:val="00C21C7A"/>
    <w:rsid w:val="00C22C56"/>
    <w:rsid w:val="00C23130"/>
    <w:rsid w:val="00C24631"/>
    <w:rsid w:val="00C24E16"/>
    <w:rsid w:val="00C255A5"/>
    <w:rsid w:val="00C25758"/>
    <w:rsid w:val="00C2584B"/>
    <w:rsid w:val="00C25942"/>
    <w:rsid w:val="00C25999"/>
    <w:rsid w:val="00C25D34"/>
    <w:rsid w:val="00C25DD9"/>
    <w:rsid w:val="00C2663F"/>
    <w:rsid w:val="00C26DB8"/>
    <w:rsid w:val="00C272EF"/>
    <w:rsid w:val="00C30799"/>
    <w:rsid w:val="00C30E58"/>
    <w:rsid w:val="00C31215"/>
    <w:rsid w:val="00C312BD"/>
    <w:rsid w:val="00C31D5C"/>
    <w:rsid w:val="00C31F63"/>
    <w:rsid w:val="00C32217"/>
    <w:rsid w:val="00C33DE8"/>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2C50"/>
    <w:rsid w:val="00C4304C"/>
    <w:rsid w:val="00C43315"/>
    <w:rsid w:val="00C43778"/>
    <w:rsid w:val="00C43F62"/>
    <w:rsid w:val="00C43F82"/>
    <w:rsid w:val="00C44C7A"/>
    <w:rsid w:val="00C452F5"/>
    <w:rsid w:val="00C45512"/>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056"/>
    <w:rsid w:val="00C5371C"/>
    <w:rsid w:val="00C53EB3"/>
    <w:rsid w:val="00C542D4"/>
    <w:rsid w:val="00C54D71"/>
    <w:rsid w:val="00C563F5"/>
    <w:rsid w:val="00C570F7"/>
    <w:rsid w:val="00C571D0"/>
    <w:rsid w:val="00C57475"/>
    <w:rsid w:val="00C574BB"/>
    <w:rsid w:val="00C60B86"/>
    <w:rsid w:val="00C61E91"/>
    <w:rsid w:val="00C62254"/>
    <w:rsid w:val="00C62CD5"/>
    <w:rsid w:val="00C636E6"/>
    <w:rsid w:val="00C638EE"/>
    <w:rsid w:val="00C639D6"/>
    <w:rsid w:val="00C63F8E"/>
    <w:rsid w:val="00C64769"/>
    <w:rsid w:val="00C647FB"/>
    <w:rsid w:val="00C65262"/>
    <w:rsid w:val="00C654E0"/>
    <w:rsid w:val="00C67681"/>
    <w:rsid w:val="00C67719"/>
    <w:rsid w:val="00C67EAB"/>
    <w:rsid w:val="00C70DFF"/>
    <w:rsid w:val="00C711A8"/>
    <w:rsid w:val="00C720AC"/>
    <w:rsid w:val="00C743D4"/>
    <w:rsid w:val="00C7443A"/>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33A"/>
    <w:rsid w:val="00CA46C8"/>
    <w:rsid w:val="00CA4CA5"/>
    <w:rsid w:val="00CA505A"/>
    <w:rsid w:val="00CA5231"/>
    <w:rsid w:val="00CA59DD"/>
    <w:rsid w:val="00CA6B14"/>
    <w:rsid w:val="00CA6B85"/>
    <w:rsid w:val="00CB008E"/>
    <w:rsid w:val="00CB01FA"/>
    <w:rsid w:val="00CB0737"/>
    <w:rsid w:val="00CB097A"/>
    <w:rsid w:val="00CB0E3E"/>
    <w:rsid w:val="00CB11EB"/>
    <w:rsid w:val="00CB1E87"/>
    <w:rsid w:val="00CB24A2"/>
    <w:rsid w:val="00CB26EC"/>
    <w:rsid w:val="00CB2881"/>
    <w:rsid w:val="00CB2D2A"/>
    <w:rsid w:val="00CB4793"/>
    <w:rsid w:val="00CB5B1E"/>
    <w:rsid w:val="00CB67DC"/>
    <w:rsid w:val="00CB787A"/>
    <w:rsid w:val="00CC0C4A"/>
    <w:rsid w:val="00CC12E2"/>
    <w:rsid w:val="00CC17F0"/>
    <w:rsid w:val="00CC1853"/>
    <w:rsid w:val="00CC1A7B"/>
    <w:rsid w:val="00CC1D13"/>
    <w:rsid w:val="00CC1F5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239A"/>
    <w:rsid w:val="00CD469A"/>
    <w:rsid w:val="00CD48DF"/>
    <w:rsid w:val="00CD5098"/>
    <w:rsid w:val="00CD5512"/>
    <w:rsid w:val="00CD5BCB"/>
    <w:rsid w:val="00CD6B7C"/>
    <w:rsid w:val="00CD6E3D"/>
    <w:rsid w:val="00CD71AB"/>
    <w:rsid w:val="00CD7958"/>
    <w:rsid w:val="00CE0109"/>
    <w:rsid w:val="00CE07D6"/>
    <w:rsid w:val="00CE0E46"/>
    <w:rsid w:val="00CE1EB4"/>
    <w:rsid w:val="00CE1FC5"/>
    <w:rsid w:val="00CE46E5"/>
    <w:rsid w:val="00CE485A"/>
    <w:rsid w:val="00CE4AE4"/>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5BE"/>
    <w:rsid w:val="00CF3CD3"/>
    <w:rsid w:val="00CF4191"/>
    <w:rsid w:val="00CF4247"/>
    <w:rsid w:val="00CF5239"/>
    <w:rsid w:val="00CF5263"/>
    <w:rsid w:val="00CF5418"/>
    <w:rsid w:val="00CF5E61"/>
    <w:rsid w:val="00CF5F7D"/>
    <w:rsid w:val="00CF60B5"/>
    <w:rsid w:val="00CF6921"/>
    <w:rsid w:val="00D004FA"/>
    <w:rsid w:val="00D01B21"/>
    <w:rsid w:val="00D01E2F"/>
    <w:rsid w:val="00D0213C"/>
    <w:rsid w:val="00D030B7"/>
    <w:rsid w:val="00D03102"/>
    <w:rsid w:val="00D03420"/>
    <w:rsid w:val="00D03727"/>
    <w:rsid w:val="00D0378A"/>
    <w:rsid w:val="00D03D32"/>
    <w:rsid w:val="00D04289"/>
    <w:rsid w:val="00D04E17"/>
    <w:rsid w:val="00D05132"/>
    <w:rsid w:val="00D052F3"/>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3F26"/>
    <w:rsid w:val="00D24765"/>
    <w:rsid w:val="00D256F8"/>
    <w:rsid w:val="00D259EB"/>
    <w:rsid w:val="00D25AA0"/>
    <w:rsid w:val="00D2685C"/>
    <w:rsid w:val="00D26A3B"/>
    <w:rsid w:val="00D26BD6"/>
    <w:rsid w:val="00D2741A"/>
    <w:rsid w:val="00D27A7A"/>
    <w:rsid w:val="00D302FD"/>
    <w:rsid w:val="00D3038A"/>
    <w:rsid w:val="00D3098D"/>
    <w:rsid w:val="00D31A02"/>
    <w:rsid w:val="00D3237B"/>
    <w:rsid w:val="00D32786"/>
    <w:rsid w:val="00D32A09"/>
    <w:rsid w:val="00D3323C"/>
    <w:rsid w:val="00D33456"/>
    <w:rsid w:val="00D3396F"/>
    <w:rsid w:val="00D33D4D"/>
    <w:rsid w:val="00D348A4"/>
    <w:rsid w:val="00D34A0B"/>
    <w:rsid w:val="00D34D17"/>
    <w:rsid w:val="00D36234"/>
    <w:rsid w:val="00D3629F"/>
    <w:rsid w:val="00D36371"/>
    <w:rsid w:val="00D40F62"/>
    <w:rsid w:val="00D41005"/>
    <w:rsid w:val="00D41421"/>
    <w:rsid w:val="00D41CC4"/>
    <w:rsid w:val="00D437D8"/>
    <w:rsid w:val="00D438E0"/>
    <w:rsid w:val="00D44994"/>
    <w:rsid w:val="00D44A87"/>
    <w:rsid w:val="00D45C8D"/>
    <w:rsid w:val="00D45DF3"/>
    <w:rsid w:val="00D46174"/>
    <w:rsid w:val="00D47646"/>
    <w:rsid w:val="00D47AE5"/>
    <w:rsid w:val="00D47C7A"/>
    <w:rsid w:val="00D47DD0"/>
    <w:rsid w:val="00D500B4"/>
    <w:rsid w:val="00D50183"/>
    <w:rsid w:val="00D50DA0"/>
    <w:rsid w:val="00D51D12"/>
    <w:rsid w:val="00D52CFD"/>
    <w:rsid w:val="00D52F94"/>
    <w:rsid w:val="00D5362B"/>
    <w:rsid w:val="00D54C3F"/>
    <w:rsid w:val="00D55072"/>
    <w:rsid w:val="00D551B5"/>
    <w:rsid w:val="00D5625C"/>
    <w:rsid w:val="00D569FB"/>
    <w:rsid w:val="00D56AF5"/>
    <w:rsid w:val="00D56DB2"/>
    <w:rsid w:val="00D5747F"/>
    <w:rsid w:val="00D57495"/>
    <w:rsid w:val="00D574FA"/>
    <w:rsid w:val="00D5772C"/>
    <w:rsid w:val="00D57A0E"/>
    <w:rsid w:val="00D57A78"/>
    <w:rsid w:val="00D57AB5"/>
    <w:rsid w:val="00D60ABB"/>
    <w:rsid w:val="00D60C8D"/>
    <w:rsid w:val="00D60F06"/>
    <w:rsid w:val="00D611EE"/>
    <w:rsid w:val="00D612B1"/>
    <w:rsid w:val="00D61374"/>
    <w:rsid w:val="00D6168A"/>
    <w:rsid w:val="00D616A5"/>
    <w:rsid w:val="00D61F3C"/>
    <w:rsid w:val="00D61FF0"/>
    <w:rsid w:val="00D6211D"/>
    <w:rsid w:val="00D62BD2"/>
    <w:rsid w:val="00D62C97"/>
    <w:rsid w:val="00D62FD1"/>
    <w:rsid w:val="00D63517"/>
    <w:rsid w:val="00D6394B"/>
    <w:rsid w:val="00D63B75"/>
    <w:rsid w:val="00D64781"/>
    <w:rsid w:val="00D648A1"/>
    <w:rsid w:val="00D64F4F"/>
    <w:rsid w:val="00D659B1"/>
    <w:rsid w:val="00D66D70"/>
    <w:rsid w:val="00D66D92"/>
    <w:rsid w:val="00D66E18"/>
    <w:rsid w:val="00D6734D"/>
    <w:rsid w:val="00D67733"/>
    <w:rsid w:val="00D67823"/>
    <w:rsid w:val="00D679CF"/>
    <w:rsid w:val="00D679D3"/>
    <w:rsid w:val="00D70A36"/>
    <w:rsid w:val="00D72580"/>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4A6"/>
    <w:rsid w:val="00D777D7"/>
    <w:rsid w:val="00D77948"/>
    <w:rsid w:val="00D80207"/>
    <w:rsid w:val="00D807ED"/>
    <w:rsid w:val="00D80AB8"/>
    <w:rsid w:val="00D80FEC"/>
    <w:rsid w:val="00D811B2"/>
    <w:rsid w:val="00D81792"/>
    <w:rsid w:val="00D819B1"/>
    <w:rsid w:val="00D81BA1"/>
    <w:rsid w:val="00D821B0"/>
    <w:rsid w:val="00D82494"/>
    <w:rsid w:val="00D82ACB"/>
    <w:rsid w:val="00D83276"/>
    <w:rsid w:val="00D833C5"/>
    <w:rsid w:val="00D8347E"/>
    <w:rsid w:val="00D83898"/>
    <w:rsid w:val="00D83AE9"/>
    <w:rsid w:val="00D83AF9"/>
    <w:rsid w:val="00D83F48"/>
    <w:rsid w:val="00D84266"/>
    <w:rsid w:val="00D84C46"/>
    <w:rsid w:val="00D857B8"/>
    <w:rsid w:val="00D85D1F"/>
    <w:rsid w:val="00D87175"/>
    <w:rsid w:val="00D8752D"/>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0AA"/>
    <w:rsid w:val="00DA1C31"/>
    <w:rsid w:val="00DA20BC"/>
    <w:rsid w:val="00DA2575"/>
    <w:rsid w:val="00DA26BA"/>
    <w:rsid w:val="00DA272E"/>
    <w:rsid w:val="00DA2ED7"/>
    <w:rsid w:val="00DA3035"/>
    <w:rsid w:val="00DA3E7A"/>
    <w:rsid w:val="00DA3EF7"/>
    <w:rsid w:val="00DA430C"/>
    <w:rsid w:val="00DA4BB2"/>
    <w:rsid w:val="00DA4DE3"/>
    <w:rsid w:val="00DA5471"/>
    <w:rsid w:val="00DA615D"/>
    <w:rsid w:val="00DA6598"/>
    <w:rsid w:val="00DA6C0F"/>
    <w:rsid w:val="00DA702F"/>
    <w:rsid w:val="00DA7F8A"/>
    <w:rsid w:val="00DB0011"/>
    <w:rsid w:val="00DB0176"/>
    <w:rsid w:val="00DB0404"/>
    <w:rsid w:val="00DB069C"/>
    <w:rsid w:val="00DB08DD"/>
    <w:rsid w:val="00DB0CA9"/>
    <w:rsid w:val="00DB1155"/>
    <w:rsid w:val="00DB11F8"/>
    <w:rsid w:val="00DB18F8"/>
    <w:rsid w:val="00DB1F2A"/>
    <w:rsid w:val="00DB2175"/>
    <w:rsid w:val="00DB2473"/>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55B"/>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79A"/>
    <w:rsid w:val="00DE59FF"/>
    <w:rsid w:val="00DE70CB"/>
    <w:rsid w:val="00DE7947"/>
    <w:rsid w:val="00DE7C00"/>
    <w:rsid w:val="00DF03E9"/>
    <w:rsid w:val="00DF03ED"/>
    <w:rsid w:val="00DF04EE"/>
    <w:rsid w:val="00DF09BA"/>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0B5D"/>
    <w:rsid w:val="00E01DAA"/>
    <w:rsid w:val="00E01E14"/>
    <w:rsid w:val="00E023E5"/>
    <w:rsid w:val="00E02432"/>
    <w:rsid w:val="00E02B20"/>
    <w:rsid w:val="00E04022"/>
    <w:rsid w:val="00E04DC9"/>
    <w:rsid w:val="00E05871"/>
    <w:rsid w:val="00E06528"/>
    <w:rsid w:val="00E066DB"/>
    <w:rsid w:val="00E0685E"/>
    <w:rsid w:val="00E0728F"/>
    <w:rsid w:val="00E0749C"/>
    <w:rsid w:val="00E0752D"/>
    <w:rsid w:val="00E0755C"/>
    <w:rsid w:val="00E07679"/>
    <w:rsid w:val="00E07CE5"/>
    <w:rsid w:val="00E10696"/>
    <w:rsid w:val="00E108F9"/>
    <w:rsid w:val="00E112CA"/>
    <w:rsid w:val="00E11355"/>
    <w:rsid w:val="00E1314C"/>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1E0E"/>
    <w:rsid w:val="00E22CCD"/>
    <w:rsid w:val="00E23296"/>
    <w:rsid w:val="00E239FC"/>
    <w:rsid w:val="00E23A11"/>
    <w:rsid w:val="00E23FB7"/>
    <w:rsid w:val="00E24A27"/>
    <w:rsid w:val="00E24B5C"/>
    <w:rsid w:val="00E25504"/>
    <w:rsid w:val="00E25795"/>
    <w:rsid w:val="00E25F89"/>
    <w:rsid w:val="00E26009"/>
    <w:rsid w:val="00E26387"/>
    <w:rsid w:val="00E272FF"/>
    <w:rsid w:val="00E274C4"/>
    <w:rsid w:val="00E307E7"/>
    <w:rsid w:val="00E30808"/>
    <w:rsid w:val="00E3117A"/>
    <w:rsid w:val="00E311C3"/>
    <w:rsid w:val="00E32D62"/>
    <w:rsid w:val="00E33601"/>
    <w:rsid w:val="00E339DC"/>
    <w:rsid w:val="00E33DF0"/>
    <w:rsid w:val="00E33E15"/>
    <w:rsid w:val="00E34316"/>
    <w:rsid w:val="00E353A4"/>
    <w:rsid w:val="00E35F70"/>
    <w:rsid w:val="00E361B8"/>
    <w:rsid w:val="00E36A1B"/>
    <w:rsid w:val="00E37DDE"/>
    <w:rsid w:val="00E40949"/>
    <w:rsid w:val="00E40C38"/>
    <w:rsid w:val="00E41597"/>
    <w:rsid w:val="00E42428"/>
    <w:rsid w:val="00E42550"/>
    <w:rsid w:val="00E429ED"/>
    <w:rsid w:val="00E43F37"/>
    <w:rsid w:val="00E441E6"/>
    <w:rsid w:val="00E4420B"/>
    <w:rsid w:val="00E450ED"/>
    <w:rsid w:val="00E46C47"/>
    <w:rsid w:val="00E4765D"/>
    <w:rsid w:val="00E4791B"/>
    <w:rsid w:val="00E47E31"/>
    <w:rsid w:val="00E503EB"/>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4E3F"/>
    <w:rsid w:val="00E55E10"/>
    <w:rsid w:val="00E57050"/>
    <w:rsid w:val="00E5733D"/>
    <w:rsid w:val="00E57613"/>
    <w:rsid w:val="00E57EAC"/>
    <w:rsid w:val="00E60186"/>
    <w:rsid w:val="00E601C1"/>
    <w:rsid w:val="00E604EF"/>
    <w:rsid w:val="00E61CC0"/>
    <w:rsid w:val="00E6277B"/>
    <w:rsid w:val="00E62799"/>
    <w:rsid w:val="00E62A0F"/>
    <w:rsid w:val="00E62C58"/>
    <w:rsid w:val="00E62FD5"/>
    <w:rsid w:val="00E63E88"/>
    <w:rsid w:val="00E642F7"/>
    <w:rsid w:val="00E64424"/>
    <w:rsid w:val="00E64C99"/>
    <w:rsid w:val="00E64CD3"/>
    <w:rsid w:val="00E64DF8"/>
    <w:rsid w:val="00E64E8F"/>
    <w:rsid w:val="00E6579C"/>
    <w:rsid w:val="00E6623C"/>
    <w:rsid w:val="00E66248"/>
    <w:rsid w:val="00E66583"/>
    <w:rsid w:val="00E66945"/>
    <w:rsid w:val="00E671AF"/>
    <w:rsid w:val="00E671C9"/>
    <w:rsid w:val="00E6743F"/>
    <w:rsid w:val="00E6758E"/>
    <w:rsid w:val="00E675F9"/>
    <w:rsid w:val="00E67E23"/>
    <w:rsid w:val="00E70016"/>
    <w:rsid w:val="00E70658"/>
    <w:rsid w:val="00E70BC7"/>
    <w:rsid w:val="00E70F07"/>
    <w:rsid w:val="00E70FBC"/>
    <w:rsid w:val="00E7145D"/>
    <w:rsid w:val="00E72461"/>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4AF0"/>
    <w:rsid w:val="00E8519F"/>
    <w:rsid w:val="00E85387"/>
    <w:rsid w:val="00E85CC3"/>
    <w:rsid w:val="00E85DEF"/>
    <w:rsid w:val="00E86211"/>
    <w:rsid w:val="00E8644A"/>
    <w:rsid w:val="00E870A9"/>
    <w:rsid w:val="00E879DC"/>
    <w:rsid w:val="00E90279"/>
    <w:rsid w:val="00E90635"/>
    <w:rsid w:val="00E909A1"/>
    <w:rsid w:val="00E90BFF"/>
    <w:rsid w:val="00E912C1"/>
    <w:rsid w:val="00E91F04"/>
    <w:rsid w:val="00E91F35"/>
    <w:rsid w:val="00E92527"/>
    <w:rsid w:val="00E9259E"/>
    <w:rsid w:val="00E95634"/>
    <w:rsid w:val="00E95658"/>
    <w:rsid w:val="00E959B0"/>
    <w:rsid w:val="00E95AD5"/>
    <w:rsid w:val="00E95BA6"/>
    <w:rsid w:val="00E97648"/>
    <w:rsid w:val="00EA07E9"/>
    <w:rsid w:val="00EA0E4A"/>
    <w:rsid w:val="00EA1A54"/>
    <w:rsid w:val="00EA2226"/>
    <w:rsid w:val="00EA2483"/>
    <w:rsid w:val="00EA26FC"/>
    <w:rsid w:val="00EA3499"/>
    <w:rsid w:val="00EA3A83"/>
    <w:rsid w:val="00EA3B5A"/>
    <w:rsid w:val="00EA410E"/>
    <w:rsid w:val="00EA41C0"/>
    <w:rsid w:val="00EA433A"/>
    <w:rsid w:val="00EA4FD1"/>
    <w:rsid w:val="00EA53C2"/>
    <w:rsid w:val="00EA5695"/>
    <w:rsid w:val="00EA5B0A"/>
    <w:rsid w:val="00EA5B4B"/>
    <w:rsid w:val="00EA6185"/>
    <w:rsid w:val="00EA65AD"/>
    <w:rsid w:val="00EA7ABD"/>
    <w:rsid w:val="00EA7E84"/>
    <w:rsid w:val="00EA7FCF"/>
    <w:rsid w:val="00EB0CA3"/>
    <w:rsid w:val="00EB104F"/>
    <w:rsid w:val="00EB1B27"/>
    <w:rsid w:val="00EB1DA8"/>
    <w:rsid w:val="00EB28C3"/>
    <w:rsid w:val="00EB2D2E"/>
    <w:rsid w:val="00EB4B75"/>
    <w:rsid w:val="00EB4CFF"/>
    <w:rsid w:val="00EB4F3F"/>
    <w:rsid w:val="00EB53A6"/>
    <w:rsid w:val="00EB5476"/>
    <w:rsid w:val="00EB5FB6"/>
    <w:rsid w:val="00EB5FF6"/>
    <w:rsid w:val="00EB70B0"/>
    <w:rsid w:val="00EB74F4"/>
    <w:rsid w:val="00EB7633"/>
    <w:rsid w:val="00EB7736"/>
    <w:rsid w:val="00EB7808"/>
    <w:rsid w:val="00EB79E5"/>
    <w:rsid w:val="00EC0709"/>
    <w:rsid w:val="00EC1293"/>
    <w:rsid w:val="00EC12DC"/>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58E"/>
    <w:rsid w:val="00ED3C23"/>
    <w:rsid w:val="00ED49B0"/>
    <w:rsid w:val="00ED4FF4"/>
    <w:rsid w:val="00ED5634"/>
    <w:rsid w:val="00ED5FE4"/>
    <w:rsid w:val="00ED6FAD"/>
    <w:rsid w:val="00ED71C5"/>
    <w:rsid w:val="00ED7432"/>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5B9F"/>
    <w:rsid w:val="00EF63D1"/>
    <w:rsid w:val="00EF6513"/>
    <w:rsid w:val="00EF65E1"/>
    <w:rsid w:val="00EF6683"/>
    <w:rsid w:val="00EF6AB1"/>
    <w:rsid w:val="00EF6CAC"/>
    <w:rsid w:val="00EF7002"/>
    <w:rsid w:val="00EF70DB"/>
    <w:rsid w:val="00EF712D"/>
    <w:rsid w:val="00EF769B"/>
    <w:rsid w:val="00EF7BD0"/>
    <w:rsid w:val="00F005DB"/>
    <w:rsid w:val="00F01809"/>
    <w:rsid w:val="00F019AE"/>
    <w:rsid w:val="00F02651"/>
    <w:rsid w:val="00F027BA"/>
    <w:rsid w:val="00F029D8"/>
    <w:rsid w:val="00F03E79"/>
    <w:rsid w:val="00F042D8"/>
    <w:rsid w:val="00F046C3"/>
    <w:rsid w:val="00F0628D"/>
    <w:rsid w:val="00F0661B"/>
    <w:rsid w:val="00F06651"/>
    <w:rsid w:val="00F07027"/>
    <w:rsid w:val="00F07DE6"/>
    <w:rsid w:val="00F10382"/>
    <w:rsid w:val="00F1056C"/>
    <w:rsid w:val="00F107F1"/>
    <w:rsid w:val="00F10FC1"/>
    <w:rsid w:val="00F112FD"/>
    <w:rsid w:val="00F12357"/>
    <w:rsid w:val="00F12DA0"/>
    <w:rsid w:val="00F133A1"/>
    <w:rsid w:val="00F13429"/>
    <w:rsid w:val="00F1381A"/>
    <w:rsid w:val="00F13BA8"/>
    <w:rsid w:val="00F13ECD"/>
    <w:rsid w:val="00F14D13"/>
    <w:rsid w:val="00F155CE"/>
    <w:rsid w:val="00F16750"/>
    <w:rsid w:val="00F16BF2"/>
    <w:rsid w:val="00F16C83"/>
    <w:rsid w:val="00F17DB4"/>
    <w:rsid w:val="00F17EAE"/>
    <w:rsid w:val="00F2117B"/>
    <w:rsid w:val="00F2135D"/>
    <w:rsid w:val="00F218D4"/>
    <w:rsid w:val="00F21CE0"/>
    <w:rsid w:val="00F21E9A"/>
    <w:rsid w:val="00F2250A"/>
    <w:rsid w:val="00F22738"/>
    <w:rsid w:val="00F22840"/>
    <w:rsid w:val="00F245A3"/>
    <w:rsid w:val="00F24788"/>
    <w:rsid w:val="00F24ADE"/>
    <w:rsid w:val="00F24DA7"/>
    <w:rsid w:val="00F252EB"/>
    <w:rsid w:val="00F25A20"/>
    <w:rsid w:val="00F26252"/>
    <w:rsid w:val="00F2640F"/>
    <w:rsid w:val="00F27C34"/>
    <w:rsid w:val="00F27E46"/>
    <w:rsid w:val="00F301C2"/>
    <w:rsid w:val="00F3029B"/>
    <w:rsid w:val="00F302E1"/>
    <w:rsid w:val="00F30B60"/>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BBB"/>
    <w:rsid w:val="00F36C5F"/>
    <w:rsid w:val="00F37259"/>
    <w:rsid w:val="00F40421"/>
    <w:rsid w:val="00F405A4"/>
    <w:rsid w:val="00F406F4"/>
    <w:rsid w:val="00F41F05"/>
    <w:rsid w:val="00F425D0"/>
    <w:rsid w:val="00F433BD"/>
    <w:rsid w:val="00F444ED"/>
    <w:rsid w:val="00F44EC5"/>
    <w:rsid w:val="00F45D2E"/>
    <w:rsid w:val="00F46044"/>
    <w:rsid w:val="00F470D6"/>
    <w:rsid w:val="00F473F5"/>
    <w:rsid w:val="00F47498"/>
    <w:rsid w:val="00F512B2"/>
    <w:rsid w:val="00F51544"/>
    <w:rsid w:val="00F5283D"/>
    <w:rsid w:val="00F52ABA"/>
    <w:rsid w:val="00F52BC7"/>
    <w:rsid w:val="00F53BF4"/>
    <w:rsid w:val="00F54266"/>
    <w:rsid w:val="00F54E6F"/>
    <w:rsid w:val="00F55043"/>
    <w:rsid w:val="00F55E4C"/>
    <w:rsid w:val="00F5626D"/>
    <w:rsid w:val="00F56681"/>
    <w:rsid w:val="00F56DCF"/>
    <w:rsid w:val="00F57034"/>
    <w:rsid w:val="00F57B1F"/>
    <w:rsid w:val="00F60BE9"/>
    <w:rsid w:val="00F61FD8"/>
    <w:rsid w:val="00F62478"/>
    <w:rsid w:val="00F62DBF"/>
    <w:rsid w:val="00F641FC"/>
    <w:rsid w:val="00F64380"/>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3B0"/>
    <w:rsid w:val="00F749CD"/>
    <w:rsid w:val="00F7586B"/>
    <w:rsid w:val="00F75CC7"/>
    <w:rsid w:val="00F75D45"/>
    <w:rsid w:val="00F75F2F"/>
    <w:rsid w:val="00F76445"/>
    <w:rsid w:val="00F76D0C"/>
    <w:rsid w:val="00F76ECC"/>
    <w:rsid w:val="00F779FD"/>
    <w:rsid w:val="00F80399"/>
    <w:rsid w:val="00F80549"/>
    <w:rsid w:val="00F809F0"/>
    <w:rsid w:val="00F80B69"/>
    <w:rsid w:val="00F812C8"/>
    <w:rsid w:val="00F8132D"/>
    <w:rsid w:val="00F813AB"/>
    <w:rsid w:val="00F818AE"/>
    <w:rsid w:val="00F81B40"/>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1C9F"/>
    <w:rsid w:val="00F9221F"/>
    <w:rsid w:val="00F931C7"/>
    <w:rsid w:val="00F93559"/>
    <w:rsid w:val="00F93D72"/>
    <w:rsid w:val="00F93E65"/>
    <w:rsid w:val="00F94070"/>
    <w:rsid w:val="00F9469E"/>
    <w:rsid w:val="00F950B5"/>
    <w:rsid w:val="00F950FF"/>
    <w:rsid w:val="00F9513F"/>
    <w:rsid w:val="00F956A6"/>
    <w:rsid w:val="00F9632B"/>
    <w:rsid w:val="00F96747"/>
    <w:rsid w:val="00F96CDF"/>
    <w:rsid w:val="00F97120"/>
    <w:rsid w:val="00F97908"/>
    <w:rsid w:val="00F97B43"/>
    <w:rsid w:val="00FA07F8"/>
    <w:rsid w:val="00FA0C75"/>
    <w:rsid w:val="00FA105C"/>
    <w:rsid w:val="00FA1475"/>
    <w:rsid w:val="00FA148A"/>
    <w:rsid w:val="00FA26BA"/>
    <w:rsid w:val="00FA27C8"/>
    <w:rsid w:val="00FA28E1"/>
    <w:rsid w:val="00FA2D22"/>
    <w:rsid w:val="00FA35E3"/>
    <w:rsid w:val="00FA3B76"/>
    <w:rsid w:val="00FA45EE"/>
    <w:rsid w:val="00FA4D66"/>
    <w:rsid w:val="00FA5039"/>
    <w:rsid w:val="00FA56AE"/>
    <w:rsid w:val="00FA5A4E"/>
    <w:rsid w:val="00FA6157"/>
    <w:rsid w:val="00FA67CA"/>
    <w:rsid w:val="00FA6BC2"/>
    <w:rsid w:val="00FA71F2"/>
    <w:rsid w:val="00FA7376"/>
    <w:rsid w:val="00FA7872"/>
    <w:rsid w:val="00FB0082"/>
    <w:rsid w:val="00FB0243"/>
    <w:rsid w:val="00FB0AC3"/>
    <w:rsid w:val="00FB102B"/>
    <w:rsid w:val="00FB1527"/>
    <w:rsid w:val="00FB1E67"/>
    <w:rsid w:val="00FB2537"/>
    <w:rsid w:val="00FB31BD"/>
    <w:rsid w:val="00FB338E"/>
    <w:rsid w:val="00FB33DC"/>
    <w:rsid w:val="00FB3B71"/>
    <w:rsid w:val="00FB3EF4"/>
    <w:rsid w:val="00FB407A"/>
    <w:rsid w:val="00FB4338"/>
    <w:rsid w:val="00FB4521"/>
    <w:rsid w:val="00FB477E"/>
    <w:rsid w:val="00FB494F"/>
    <w:rsid w:val="00FB4C2A"/>
    <w:rsid w:val="00FB4C9C"/>
    <w:rsid w:val="00FB5148"/>
    <w:rsid w:val="00FB548E"/>
    <w:rsid w:val="00FB570B"/>
    <w:rsid w:val="00FB5825"/>
    <w:rsid w:val="00FB600E"/>
    <w:rsid w:val="00FB6165"/>
    <w:rsid w:val="00FB78E7"/>
    <w:rsid w:val="00FC0150"/>
    <w:rsid w:val="00FC03AB"/>
    <w:rsid w:val="00FC1126"/>
    <w:rsid w:val="00FC1468"/>
    <w:rsid w:val="00FC1DCD"/>
    <w:rsid w:val="00FC223F"/>
    <w:rsid w:val="00FC2E01"/>
    <w:rsid w:val="00FC35A0"/>
    <w:rsid w:val="00FC4668"/>
    <w:rsid w:val="00FC4729"/>
    <w:rsid w:val="00FC4A8C"/>
    <w:rsid w:val="00FC5007"/>
    <w:rsid w:val="00FC52DC"/>
    <w:rsid w:val="00FC53DB"/>
    <w:rsid w:val="00FC5ED5"/>
    <w:rsid w:val="00FC5F1C"/>
    <w:rsid w:val="00FC5FC2"/>
    <w:rsid w:val="00FC6177"/>
    <w:rsid w:val="00FC63D1"/>
    <w:rsid w:val="00FC7528"/>
    <w:rsid w:val="00FD0572"/>
    <w:rsid w:val="00FD17B6"/>
    <w:rsid w:val="00FD1A97"/>
    <w:rsid w:val="00FD2545"/>
    <w:rsid w:val="00FD2D7B"/>
    <w:rsid w:val="00FD3027"/>
    <w:rsid w:val="00FD30C0"/>
    <w:rsid w:val="00FD37F6"/>
    <w:rsid w:val="00FD3DD4"/>
    <w:rsid w:val="00FD4589"/>
    <w:rsid w:val="00FD4608"/>
    <w:rsid w:val="00FD473E"/>
    <w:rsid w:val="00FD5928"/>
    <w:rsid w:val="00FD66F4"/>
    <w:rsid w:val="00FD7DF9"/>
    <w:rsid w:val="00FD7FC9"/>
    <w:rsid w:val="00FE0564"/>
    <w:rsid w:val="00FE0817"/>
    <w:rsid w:val="00FE0A29"/>
    <w:rsid w:val="00FE0B51"/>
    <w:rsid w:val="00FE0B78"/>
    <w:rsid w:val="00FE0ED4"/>
    <w:rsid w:val="00FE1EAB"/>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2F"/>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377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qFormat/>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paragraph" w:customStyle="1" w:styleId="Doc-text2">
    <w:name w:val="Doc-text2"/>
    <w:basedOn w:val="Normal"/>
    <w:link w:val="Doc-text2Char"/>
    <w:qFormat/>
    <w:rsid w:val="00513D5D"/>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sid w:val="00513D5D"/>
    <w:rPr>
      <w:rFonts w:ascii="Arial" w:eastAsia="MS Mincho" w:hAnsi="Arial"/>
      <w:szCs w:val="24"/>
      <w:lang w:val="en-GB" w:eastAsia="en-GB"/>
    </w:rPr>
  </w:style>
  <w:style w:type="paragraph" w:customStyle="1" w:styleId="Agreement">
    <w:name w:val="Agreement"/>
    <w:basedOn w:val="Normal"/>
    <w:next w:val="Doc-text2"/>
    <w:uiPriority w:val="99"/>
    <w:qFormat/>
    <w:rsid w:val="00513D5D"/>
    <w:pPr>
      <w:numPr>
        <w:numId w:val="45"/>
      </w:numPr>
      <w:autoSpaceDE/>
      <w:autoSpaceDN/>
      <w:adjustRightInd/>
      <w:snapToGrid/>
      <w:spacing w:before="60" w:after="0"/>
    </w:pPr>
    <w:rPr>
      <w:rFonts w:ascii="Arial" w:eastAsia="MS Mincho" w:hAnsi="Arial"/>
      <w:b/>
      <w:sz w:val="20"/>
      <w:szCs w:val="24"/>
      <w:lang w:val="en-GB" w:eastAsia="en-GB"/>
    </w:rPr>
  </w:style>
  <w:style w:type="paragraph" w:customStyle="1" w:styleId="ZT">
    <w:name w:val="ZT"/>
    <w:rsid w:val="00132167"/>
    <w:pPr>
      <w:framePr w:wrap="notBeside" w:hAnchor="margin" w:yAlign="center"/>
      <w:widowControl w:val="0"/>
      <w:spacing w:line="240" w:lineRule="atLeast"/>
      <w:jc w:val="right"/>
    </w:pPr>
    <w:rPr>
      <w:rFonts w:ascii="Arial" w:eastAsia="Malgun Gothic" w:hAnsi="Arial"/>
      <w:b/>
      <w:sz w:val="34"/>
      <w:lang w:val="en-GB"/>
    </w:rPr>
  </w:style>
  <w:style w:type="character" w:customStyle="1" w:styleId="B2Car">
    <w:name w:val="B2 Car"/>
    <w:rsid w:val="007651B6"/>
    <w:rPr>
      <w:lang w:val="en-GB"/>
    </w:rPr>
  </w:style>
  <w:style w:type="paragraph" w:customStyle="1" w:styleId="Observation">
    <w:name w:val="Observation"/>
    <w:basedOn w:val="ListParagraph"/>
    <w:next w:val="List"/>
    <w:link w:val="ObservationChar"/>
    <w:autoRedefine/>
    <w:qFormat/>
    <w:rsid w:val="009F46D1"/>
    <w:pPr>
      <w:numPr>
        <w:numId w:val="0"/>
      </w:numPr>
      <w:tabs>
        <w:tab w:val="left" w:pos="1440"/>
      </w:tabs>
      <w:overflowPunct w:val="0"/>
      <w:autoSpaceDE w:val="0"/>
      <w:autoSpaceDN w:val="0"/>
      <w:adjustRightInd w:val="0"/>
      <w:snapToGrid w:val="0"/>
      <w:spacing w:before="120"/>
      <w:ind w:left="432" w:hanging="432"/>
      <w:contextualSpacing w:val="0"/>
      <w:textAlignment w:val="baseline"/>
    </w:pPr>
    <w:rPr>
      <w:rFonts w:eastAsia="Times New Roman"/>
      <w:bCs/>
      <w:sz w:val="20"/>
      <w:szCs w:val="20"/>
      <w:lang w:val="en-GB"/>
    </w:rPr>
  </w:style>
  <w:style w:type="character" w:customStyle="1" w:styleId="ObservationChar">
    <w:name w:val="Observation Char"/>
    <w:link w:val="Observation"/>
    <w:rsid w:val="009F46D1"/>
    <w:rPr>
      <w:rFonts w:eastAsia="Times New Roman"/>
      <w:bCs/>
      <w:lang w:val="en-GB"/>
    </w:rPr>
  </w:style>
  <w:style w:type="paragraph" w:styleId="TOC2">
    <w:name w:val="toc 2"/>
    <w:basedOn w:val="Normal"/>
    <w:next w:val="Normal"/>
    <w:autoRedefine/>
    <w:semiHidden/>
    <w:unhideWhenUsed/>
    <w:rsid w:val="007342F9"/>
    <w:pPr>
      <w:spacing w:after="100"/>
      <w:ind w:left="220"/>
    </w:pPr>
  </w:style>
  <w:style w:type="paragraph" w:styleId="ListNumber">
    <w:name w:val="List Number"/>
    <w:basedOn w:val="Normal"/>
    <w:rsid w:val="007342F9"/>
    <w:pPr>
      <w:numPr>
        <w:numId w:val="5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591">
      <w:bodyDiv w:val="1"/>
      <w:marLeft w:val="0"/>
      <w:marRight w:val="0"/>
      <w:marTop w:val="0"/>
      <w:marBottom w:val="0"/>
      <w:divBdr>
        <w:top w:val="none" w:sz="0" w:space="0" w:color="auto"/>
        <w:left w:val="none" w:sz="0" w:space="0" w:color="auto"/>
        <w:bottom w:val="none" w:sz="0" w:space="0" w:color="auto"/>
        <w:right w:val="none" w:sz="0" w:space="0" w:color="auto"/>
      </w:divBdr>
    </w:div>
    <w:div w:id="93745103">
      <w:bodyDiv w:val="1"/>
      <w:marLeft w:val="0"/>
      <w:marRight w:val="0"/>
      <w:marTop w:val="0"/>
      <w:marBottom w:val="0"/>
      <w:divBdr>
        <w:top w:val="none" w:sz="0" w:space="0" w:color="auto"/>
        <w:left w:val="none" w:sz="0" w:space="0" w:color="auto"/>
        <w:bottom w:val="none" w:sz="0" w:space="0" w:color="auto"/>
        <w:right w:val="none" w:sz="0" w:space="0" w:color="auto"/>
      </w:divBdr>
    </w:div>
    <w:div w:id="233783014">
      <w:bodyDiv w:val="1"/>
      <w:marLeft w:val="0"/>
      <w:marRight w:val="0"/>
      <w:marTop w:val="0"/>
      <w:marBottom w:val="0"/>
      <w:divBdr>
        <w:top w:val="none" w:sz="0" w:space="0" w:color="auto"/>
        <w:left w:val="none" w:sz="0" w:space="0" w:color="auto"/>
        <w:bottom w:val="none" w:sz="0" w:space="0" w:color="auto"/>
        <w:right w:val="none" w:sz="0" w:space="0" w:color="auto"/>
      </w:divBdr>
      <w:divsChild>
        <w:div w:id="739642216">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418379">
      <w:bodyDiv w:val="1"/>
      <w:marLeft w:val="0"/>
      <w:marRight w:val="0"/>
      <w:marTop w:val="0"/>
      <w:marBottom w:val="0"/>
      <w:divBdr>
        <w:top w:val="none" w:sz="0" w:space="0" w:color="auto"/>
        <w:left w:val="none" w:sz="0" w:space="0" w:color="auto"/>
        <w:bottom w:val="none" w:sz="0" w:space="0" w:color="auto"/>
        <w:right w:val="none" w:sz="0" w:space="0" w:color="auto"/>
      </w:divBdr>
    </w:div>
    <w:div w:id="31703018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378724">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488827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041710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04797863">
      <w:bodyDiv w:val="1"/>
      <w:marLeft w:val="0"/>
      <w:marRight w:val="0"/>
      <w:marTop w:val="0"/>
      <w:marBottom w:val="0"/>
      <w:divBdr>
        <w:top w:val="none" w:sz="0" w:space="0" w:color="auto"/>
        <w:left w:val="none" w:sz="0" w:space="0" w:color="auto"/>
        <w:bottom w:val="none" w:sz="0" w:space="0" w:color="auto"/>
        <w:right w:val="none" w:sz="0" w:space="0" w:color="auto"/>
      </w:divBdr>
    </w:div>
    <w:div w:id="92268630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1884643">
      <w:bodyDiv w:val="1"/>
      <w:marLeft w:val="0"/>
      <w:marRight w:val="0"/>
      <w:marTop w:val="0"/>
      <w:marBottom w:val="0"/>
      <w:divBdr>
        <w:top w:val="none" w:sz="0" w:space="0" w:color="auto"/>
        <w:left w:val="none" w:sz="0" w:space="0" w:color="auto"/>
        <w:bottom w:val="none" w:sz="0" w:space="0" w:color="auto"/>
        <w:right w:val="none" w:sz="0" w:space="0" w:color="auto"/>
      </w:divBdr>
      <w:divsChild>
        <w:div w:id="754787332">
          <w:marLeft w:val="0"/>
          <w:marRight w:val="0"/>
          <w:marTop w:val="0"/>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21208325">
      <w:bodyDiv w:val="1"/>
      <w:marLeft w:val="0"/>
      <w:marRight w:val="0"/>
      <w:marTop w:val="0"/>
      <w:marBottom w:val="0"/>
      <w:divBdr>
        <w:top w:val="none" w:sz="0" w:space="0" w:color="auto"/>
        <w:left w:val="none" w:sz="0" w:space="0" w:color="auto"/>
        <w:bottom w:val="none" w:sz="0" w:space="0" w:color="auto"/>
        <w:right w:val="none" w:sz="0" w:space="0" w:color="auto"/>
      </w:divBdr>
    </w:div>
    <w:div w:id="1362509097">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81658067">
      <w:bodyDiv w:val="1"/>
      <w:marLeft w:val="0"/>
      <w:marRight w:val="0"/>
      <w:marTop w:val="0"/>
      <w:marBottom w:val="0"/>
      <w:divBdr>
        <w:top w:val="none" w:sz="0" w:space="0" w:color="auto"/>
        <w:left w:val="none" w:sz="0" w:space="0" w:color="auto"/>
        <w:bottom w:val="none" w:sz="0" w:space="0" w:color="auto"/>
        <w:right w:val="none" w:sz="0" w:space="0" w:color="auto"/>
      </w:divBdr>
    </w:div>
    <w:div w:id="1494956407">
      <w:bodyDiv w:val="1"/>
      <w:marLeft w:val="0"/>
      <w:marRight w:val="0"/>
      <w:marTop w:val="0"/>
      <w:marBottom w:val="0"/>
      <w:divBdr>
        <w:top w:val="none" w:sz="0" w:space="0" w:color="auto"/>
        <w:left w:val="none" w:sz="0" w:space="0" w:color="auto"/>
        <w:bottom w:val="none" w:sz="0" w:space="0" w:color="auto"/>
        <w:right w:val="none" w:sz="0" w:space="0" w:color="auto"/>
      </w:divBdr>
    </w:div>
    <w:div w:id="1498115265">
      <w:bodyDiv w:val="1"/>
      <w:marLeft w:val="0"/>
      <w:marRight w:val="0"/>
      <w:marTop w:val="0"/>
      <w:marBottom w:val="0"/>
      <w:divBdr>
        <w:top w:val="none" w:sz="0" w:space="0" w:color="auto"/>
        <w:left w:val="none" w:sz="0" w:space="0" w:color="auto"/>
        <w:bottom w:val="none" w:sz="0" w:space="0" w:color="auto"/>
        <w:right w:val="none" w:sz="0" w:space="0" w:color="auto"/>
      </w:divBdr>
    </w:div>
    <w:div w:id="1501198099">
      <w:bodyDiv w:val="1"/>
      <w:marLeft w:val="0"/>
      <w:marRight w:val="0"/>
      <w:marTop w:val="0"/>
      <w:marBottom w:val="0"/>
      <w:divBdr>
        <w:top w:val="none" w:sz="0" w:space="0" w:color="auto"/>
        <w:left w:val="none" w:sz="0" w:space="0" w:color="auto"/>
        <w:bottom w:val="none" w:sz="0" w:space="0" w:color="auto"/>
        <w:right w:val="none" w:sz="0" w:space="0" w:color="auto"/>
      </w:divBdr>
    </w:div>
    <w:div w:id="1621762452">
      <w:bodyDiv w:val="1"/>
      <w:marLeft w:val="0"/>
      <w:marRight w:val="0"/>
      <w:marTop w:val="0"/>
      <w:marBottom w:val="0"/>
      <w:divBdr>
        <w:top w:val="none" w:sz="0" w:space="0" w:color="auto"/>
        <w:left w:val="none" w:sz="0" w:space="0" w:color="auto"/>
        <w:bottom w:val="none" w:sz="0" w:space="0" w:color="auto"/>
        <w:right w:val="none" w:sz="0" w:space="0" w:color="auto"/>
      </w:divBdr>
    </w:div>
    <w:div w:id="1649548626">
      <w:bodyDiv w:val="1"/>
      <w:marLeft w:val="0"/>
      <w:marRight w:val="0"/>
      <w:marTop w:val="0"/>
      <w:marBottom w:val="0"/>
      <w:divBdr>
        <w:top w:val="none" w:sz="0" w:space="0" w:color="auto"/>
        <w:left w:val="none" w:sz="0" w:space="0" w:color="auto"/>
        <w:bottom w:val="none" w:sz="0" w:space="0" w:color="auto"/>
        <w:right w:val="none" w:sz="0" w:space="0" w:color="auto"/>
      </w:divBdr>
    </w:div>
    <w:div w:id="166693427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0129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134462">
      <w:bodyDiv w:val="1"/>
      <w:marLeft w:val="0"/>
      <w:marRight w:val="0"/>
      <w:marTop w:val="0"/>
      <w:marBottom w:val="0"/>
      <w:divBdr>
        <w:top w:val="none" w:sz="0" w:space="0" w:color="auto"/>
        <w:left w:val="none" w:sz="0" w:space="0" w:color="auto"/>
        <w:bottom w:val="none" w:sz="0" w:space="0" w:color="auto"/>
        <w:right w:val="none" w:sz="0" w:space="0" w:color="auto"/>
      </w:divBdr>
    </w:div>
    <w:div w:id="18890261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00308034">
      <w:bodyDiv w:val="1"/>
      <w:marLeft w:val="0"/>
      <w:marRight w:val="0"/>
      <w:marTop w:val="0"/>
      <w:marBottom w:val="0"/>
      <w:divBdr>
        <w:top w:val="none" w:sz="0" w:space="0" w:color="auto"/>
        <w:left w:val="none" w:sz="0" w:space="0" w:color="auto"/>
        <w:bottom w:val="none" w:sz="0" w:space="0" w:color="auto"/>
        <w:right w:val="none" w:sz="0" w:space="0" w:color="auto"/>
      </w:divBdr>
    </w:div>
    <w:div w:id="2081050090">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07992834">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08230-F438-4EF6-AFBC-2A92083A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Pages>
  <Words>544</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Futurewei - Hao Bi</cp:lastModifiedBy>
  <cp:revision>26</cp:revision>
  <cp:lastPrinted>2007-06-18T22:08:00Z</cp:lastPrinted>
  <dcterms:created xsi:type="dcterms:W3CDTF">2021-08-05T00:20:00Z</dcterms:created>
  <dcterms:modified xsi:type="dcterms:W3CDTF">2021-08-05T21:57:00Z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_NewReviewCycle">
    <vt:lpwstr/>
  </property>
</Properties>
</file>